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10EB3" w14:textId="209FEE86" w:rsidR="007A2A45" w:rsidRPr="006D618F" w:rsidRDefault="007313DE">
      <w:pPr>
        <w:kinsoku w:val="0"/>
        <w:wordWrap w:val="0"/>
        <w:overflowPunct w:val="0"/>
        <w:spacing w:line="640" w:lineRule="exact"/>
        <w:jc w:val="center"/>
        <w:rPr>
          <w:rFonts w:hAnsi="ＭＳ 明朝"/>
          <w:sz w:val="24"/>
        </w:rPr>
      </w:pPr>
      <w:r>
        <w:rPr>
          <w:rFonts w:hAnsi="ＭＳ 明朝" w:hint="eastAsia"/>
          <w:sz w:val="24"/>
        </w:rPr>
        <w:t>広島市交通科学館</w:t>
      </w:r>
      <w:r w:rsidR="00291628" w:rsidRPr="00530D34">
        <w:rPr>
          <w:rFonts w:hAnsi="ＭＳ 明朝" w:hint="eastAsia"/>
          <w:sz w:val="24"/>
        </w:rPr>
        <w:t>接遇運営</w:t>
      </w:r>
      <w:r w:rsidR="007A2A45" w:rsidRPr="006D618F">
        <w:rPr>
          <w:rFonts w:hAnsi="ＭＳ 明朝" w:hint="eastAsia"/>
          <w:sz w:val="24"/>
        </w:rPr>
        <w:t>業務仕様書</w:t>
      </w:r>
    </w:p>
    <w:p w14:paraId="44CDA173" w14:textId="77777777" w:rsidR="007A2A45" w:rsidRDefault="007A2A45">
      <w:pPr>
        <w:kinsoku w:val="0"/>
        <w:wordWrap w:val="0"/>
        <w:overflowPunct w:val="0"/>
        <w:spacing w:line="430" w:lineRule="exact"/>
        <w:rPr>
          <w:rFonts w:hAnsi="ＭＳ 明朝"/>
        </w:rPr>
      </w:pPr>
    </w:p>
    <w:p w14:paraId="1FB78A00" w14:textId="77777777" w:rsidR="00822101" w:rsidRDefault="007A2A45" w:rsidP="00822101">
      <w:pPr>
        <w:pStyle w:val="a0"/>
        <w:numPr>
          <w:ilvl w:val="0"/>
          <w:numId w:val="0"/>
        </w:numPr>
        <w:rPr>
          <w:rFonts w:hAnsi="ＭＳ 明朝"/>
        </w:rPr>
      </w:pPr>
      <w:r>
        <w:rPr>
          <w:rFonts w:hAnsi="ＭＳ 明朝" w:hint="eastAsia"/>
        </w:rPr>
        <w:t>１</w:t>
      </w:r>
      <w:r w:rsidR="00411D01">
        <w:rPr>
          <w:rFonts w:hAnsi="ＭＳ 明朝" w:hint="eastAsia"/>
        </w:rPr>
        <w:tab/>
      </w:r>
      <w:r>
        <w:rPr>
          <w:rFonts w:hAnsi="ＭＳ 明朝" w:hint="eastAsia"/>
        </w:rPr>
        <w:t>業務実施日時</w:t>
      </w:r>
    </w:p>
    <w:p w14:paraId="5F35F7F1" w14:textId="77777777" w:rsidR="003135C6" w:rsidRDefault="00822101" w:rsidP="00A23DF6">
      <w:pPr>
        <w:pStyle w:val="a0"/>
        <w:numPr>
          <w:ilvl w:val="0"/>
          <w:numId w:val="0"/>
        </w:numPr>
        <w:ind w:firstLineChars="100" w:firstLine="220"/>
        <w:rPr>
          <w:rFonts w:hAnsi="ＭＳ 明朝"/>
        </w:rPr>
      </w:pPr>
      <w:r>
        <w:rPr>
          <w:rFonts w:hAnsi="ＭＳ 明朝" w:hint="eastAsia"/>
        </w:rPr>
        <w:t xml:space="preserve">⑴　</w:t>
      </w:r>
      <w:r w:rsidR="003135C6">
        <w:rPr>
          <w:rFonts w:hAnsi="ＭＳ 明朝" w:hint="eastAsia"/>
        </w:rPr>
        <w:t>業務日</w:t>
      </w:r>
    </w:p>
    <w:p w14:paraId="3475BF81" w14:textId="782385CD" w:rsidR="00A23DF6" w:rsidRPr="00AD00BA" w:rsidRDefault="00A23DF6" w:rsidP="00A23DF6">
      <w:pPr>
        <w:ind w:leftChars="200" w:left="440" w:firstLineChars="100" w:firstLine="226"/>
        <w:rPr>
          <w:spacing w:val="3"/>
          <w:szCs w:val="20"/>
        </w:rPr>
      </w:pPr>
      <w:r w:rsidRPr="00AD00BA">
        <w:rPr>
          <w:rFonts w:hint="eastAsia"/>
          <w:spacing w:val="3"/>
          <w:szCs w:val="20"/>
        </w:rPr>
        <w:t>別表（業務実施カレンダー案）に準じるものとし、各年度の業務日については、原則、年度開始</w:t>
      </w:r>
      <w:r w:rsidR="00172F9D">
        <w:rPr>
          <w:rFonts w:hint="eastAsia"/>
          <w:spacing w:val="3"/>
          <w:szCs w:val="20"/>
        </w:rPr>
        <w:t>1</w:t>
      </w:r>
      <w:r w:rsidRPr="00AD00BA">
        <w:rPr>
          <w:rFonts w:hint="eastAsia"/>
          <w:spacing w:val="3"/>
          <w:szCs w:val="20"/>
        </w:rPr>
        <w:t>か月前までに発注者が定め通知する。</w:t>
      </w:r>
    </w:p>
    <w:p w14:paraId="59AFD441" w14:textId="77777777" w:rsidR="00822101" w:rsidRPr="00AD00BA" w:rsidRDefault="00A23DF6" w:rsidP="00A23DF6">
      <w:pPr>
        <w:pStyle w:val="20"/>
        <w:numPr>
          <w:ilvl w:val="0"/>
          <w:numId w:val="0"/>
        </w:numPr>
        <w:ind w:left="99" w:hangingChars="45" w:hanging="99"/>
        <w:rPr>
          <w:rFonts w:hAnsi="ＭＳ 明朝"/>
        </w:rPr>
      </w:pPr>
      <w:r w:rsidRPr="00AD00BA">
        <w:rPr>
          <w:rFonts w:hAnsi="ＭＳ 明朝" w:hint="eastAsia"/>
        </w:rPr>
        <w:t xml:space="preserve">　⑵　</w:t>
      </w:r>
      <w:r w:rsidR="007A2A45" w:rsidRPr="00AD00BA">
        <w:rPr>
          <w:rFonts w:hAnsi="ＭＳ 明朝" w:hint="eastAsia"/>
        </w:rPr>
        <w:t>業務に従事する時間</w:t>
      </w:r>
    </w:p>
    <w:p w14:paraId="496EAB0A" w14:textId="5FE82645" w:rsidR="007A2A45" w:rsidRDefault="007A2A45" w:rsidP="00822101">
      <w:pPr>
        <w:pStyle w:val="20"/>
        <w:numPr>
          <w:ilvl w:val="0"/>
          <w:numId w:val="0"/>
        </w:numPr>
        <w:ind w:firstLineChars="300" w:firstLine="660"/>
        <w:rPr>
          <w:rFonts w:hAnsi="ＭＳ 明朝"/>
        </w:rPr>
      </w:pPr>
      <w:r w:rsidRPr="00822101">
        <w:rPr>
          <w:rFonts w:hAnsi="ＭＳ 明朝" w:hint="eastAsia"/>
        </w:rPr>
        <w:t>午前</w:t>
      </w:r>
      <w:r w:rsidR="00172F9D">
        <w:rPr>
          <w:rFonts w:hAnsi="ＭＳ 明朝" w:hint="eastAsia"/>
        </w:rPr>
        <w:t>8</w:t>
      </w:r>
      <w:r w:rsidRPr="00822101">
        <w:rPr>
          <w:rFonts w:hAnsi="ＭＳ 明朝" w:hint="eastAsia"/>
        </w:rPr>
        <w:t>時</w:t>
      </w:r>
      <w:r w:rsidR="00172F9D">
        <w:rPr>
          <w:rFonts w:hAnsi="ＭＳ 明朝" w:hint="eastAsia"/>
        </w:rPr>
        <w:t>30</w:t>
      </w:r>
      <w:r w:rsidRPr="00822101">
        <w:rPr>
          <w:rFonts w:hAnsi="ＭＳ 明朝" w:hint="eastAsia"/>
        </w:rPr>
        <w:t>分から午後</w:t>
      </w:r>
      <w:r w:rsidR="00172F9D">
        <w:rPr>
          <w:rFonts w:hAnsi="ＭＳ 明朝" w:hint="eastAsia"/>
        </w:rPr>
        <w:t>5</w:t>
      </w:r>
      <w:r w:rsidRPr="00822101">
        <w:rPr>
          <w:rFonts w:hAnsi="ＭＳ 明朝" w:hint="eastAsia"/>
        </w:rPr>
        <w:t>時</w:t>
      </w:r>
      <w:r w:rsidR="00172F9D">
        <w:rPr>
          <w:rFonts w:hAnsi="ＭＳ 明朝" w:hint="eastAsia"/>
        </w:rPr>
        <w:t>15</w:t>
      </w:r>
      <w:r w:rsidRPr="00822101">
        <w:rPr>
          <w:rFonts w:hAnsi="ＭＳ 明朝" w:hint="eastAsia"/>
        </w:rPr>
        <w:t>分まで</w:t>
      </w:r>
    </w:p>
    <w:p w14:paraId="671F46C0" w14:textId="7C886AE9" w:rsidR="00B93AFD" w:rsidRPr="00530D34" w:rsidRDefault="00B93AFD" w:rsidP="00822101">
      <w:pPr>
        <w:pStyle w:val="20"/>
        <w:numPr>
          <w:ilvl w:val="0"/>
          <w:numId w:val="0"/>
        </w:numPr>
        <w:ind w:firstLineChars="300" w:firstLine="660"/>
        <w:rPr>
          <w:rFonts w:hAnsi="ＭＳ 明朝"/>
        </w:rPr>
      </w:pPr>
      <w:r w:rsidRPr="00530D34">
        <w:rPr>
          <w:rFonts w:hAnsi="ＭＳ 明朝" w:hint="eastAsia"/>
        </w:rPr>
        <w:t>ただし、ミュージアムショップの営業時間は、午前9時30分から午後4時45分まで</w:t>
      </w:r>
    </w:p>
    <w:p w14:paraId="35A467EA" w14:textId="77777777" w:rsidR="004A68AE" w:rsidRPr="00530D34" w:rsidRDefault="004A68AE" w:rsidP="00411D01">
      <w:pPr>
        <w:pStyle w:val="a0"/>
        <w:numPr>
          <w:ilvl w:val="0"/>
          <w:numId w:val="0"/>
        </w:numPr>
        <w:tabs>
          <w:tab w:val="clear" w:pos="420"/>
          <w:tab w:val="left" w:pos="440"/>
        </w:tabs>
        <w:ind w:left="220" w:hangingChars="100" w:hanging="220"/>
        <w:rPr>
          <w:rFonts w:hAnsi="ＭＳ 明朝"/>
        </w:rPr>
      </w:pPr>
    </w:p>
    <w:p w14:paraId="7F334835" w14:textId="77777777" w:rsidR="007A2A45" w:rsidRPr="00530D34" w:rsidRDefault="007A2A45" w:rsidP="00411D01">
      <w:pPr>
        <w:pStyle w:val="a0"/>
        <w:numPr>
          <w:ilvl w:val="0"/>
          <w:numId w:val="0"/>
        </w:numPr>
        <w:tabs>
          <w:tab w:val="clear" w:pos="420"/>
          <w:tab w:val="left" w:pos="440"/>
        </w:tabs>
        <w:ind w:left="220" w:hangingChars="100" w:hanging="220"/>
        <w:rPr>
          <w:rFonts w:hAnsi="ＭＳ 明朝"/>
        </w:rPr>
      </w:pPr>
      <w:r w:rsidRPr="00530D34">
        <w:rPr>
          <w:rFonts w:hAnsi="ＭＳ 明朝" w:hint="eastAsia"/>
        </w:rPr>
        <w:t>２</w:t>
      </w:r>
      <w:r w:rsidR="00411D01" w:rsidRPr="00530D34">
        <w:rPr>
          <w:rFonts w:hAnsi="ＭＳ 明朝" w:hint="eastAsia"/>
        </w:rPr>
        <w:tab/>
      </w:r>
      <w:r w:rsidRPr="00530D34">
        <w:rPr>
          <w:rFonts w:hAnsi="ＭＳ 明朝" w:hint="eastAsia"/>
        </w:rPr>
        <w:t>委託業務内容</w:t>
      </w:r>
    </w:p>
    <w:p w14:paraId="6D660F0A" w14:textId="2228F633" w:rsidR="007A2A45" w:rsidRPr="00530D34" w:rsidRDefault="00822101" w:rsidP="00822101">
      <w:pPr>
        <w:pStyle w:val="a0"/>
        <w:numPr>
          <w:ilvl w:val="0"/>
          <w:numId w:val="0"/>
        </w:numPr>
        <w:tabs>
          <w:tab w:val="clear" w:pos="420"/>
        </w:tabs>
        <w:ind w:left="210"/>
        <w:rPr>
          <w:rFonts w:hAnsi="ＭＳ 明朝"/>
        </w:rPr>
      </w:pPr>
      <w:r w:rsidRPr="00530D34">
        <w:rPr>
          <w:rFonts w:hAnsi="ＭＳ 明朝" w:hint="eastAsia"/>
        </w:rPr>
        <w:t xml:space="preserve">⑴　</w:t>
      </w:r>
      <w:r w:rsidR="00DD1F78" w:rsidRPr="00530D34">
        <w:rPr>
          <w:rFonts w:hAnsi="ＭＳ 明朝" w:hint="eastAsia"/>
        </w:rPr>
        <w:t>現場</w:t>
      </w:r>
      <w:r w:rsidR="006F46CA" w:rsidRPr="00530D34">
        <w:rPr>
          <w:rFonts w:hAnsi="ＭＳ 明朝" w:hint="eastAsia"/>
        </w:rPr>
        <w:t>責任者業務（別紙</w:t>
      </w:r>
      <w:r w:rsidR="002C380D" w:rsidRPr="00530D34">
        <w:rPr>
          <w:rFonts w:hAnsi="ＭＳ 明朝" w:hint="eastAsia"/>
        </w:rPr>
        <w:t>1</w:t>
      </w:r>
      <w:r w:rsidR="007A2A45" w:rsidRPr="00530D34">
        <w:rPr>
          <w:rFonts w:hAnsi="ＭＳ 明朝" w:hint="eastAsia"/>
        </w:rPr>
        <w:t>のとおり）</w:t>
      </w:r>
      <w:bookmarkStart w:id="0" w:name="_GoBack"/>
      <w:bookmarkEnd w:id="0"/>
    </w:p>
    <w:p w14:paraId="7F5BE126" w14:textId="25736385" w:rsidR="0064595E" w:rsidRPr="00530D34" w:rsidRDefault="0064595E" w:rsidP="00822101">
      <w:pPr>
        <w:pStyle w:val="a0"/>
        <w:numPr>
          <w:ilvl w:val="0"/>
          <w:numId w:val="0"/>
        </w:numPr>
        <w:tabs>
          <w:tab w:val="clear" w:pos="420"/>
        </w:tabs>
        <w:ind w:left="210"/>
        <w:rPr>
          <w:rFonts w:hAnsi="ＭＳ 明朝"/>
        </w:rPr>
      </w:pPr>
      <w:r w:rsidRPr="00530D34">
        <w:rPr>
          <w:rFonts w:hAnsi="ＭＳ 明朝" w:hint="eastAsia"/>
        </w:rPr>
        <w:t>⑵　管理</w:t>
      </w:r>
      <w:r w:rsidR="00AD00BA" w:rsidRPr="00530D34">
        <w:rPr>
          <w:rFonts w:hAnsi="ＭＳ 明朝" w:hint="eastAsia"/>
        </w:rPr>
        <w:t>運営</w:t>
      </w:r>
      <w:r w:rsidR="008157F0" w:rsidRPr="00530D34">
        <w:rPr>
          <w:rFonts w:hAnsi="ＭＳ 明朝" w:hint="eastAsia"/>
        </w:rPr>
        <w:t>業務</w:t>
      </w:r>
      <w:r w:rsidR="006F46CA" w:rsidRPr="00530D34">
        <w:rPr>
          <w:rFonts w:hAnsi="ＭＳ 明朝" w:hint="eastAsia"/>
        </w:rPr>
        <w:t>（別紙</w:t>
      </w:r>
      <w:r w:rsidR="002C380D" w:rsidRPr="00530D34">
        <w:rPr>
          <w:rFonts w:hAnsi="ＭＳ 明朝" w:hint="eastAsia"/>
        </w:rPr>
        <w:t>2</w:t>
      </w:r>
      <w:r w:rsidRPr="00530D34">
        <w:rPr>
          <w:rFonts w:hAnsi="ＭＳ 明朝" w:hint="eastAsia"/>
        </w:rPr>
        <w:t>のとおり）</w:t>
      </w:r>
    </w:p>
    <w:p w14:paraId="02D96C04" w14:textId="2126D0D4" w:rsidR="007A2A45" w:rsidRPr="00530D34" w:rsidRDefault="0064595E" w:rsidP="00A11D2F">
      <w:pPr>
        <w:pStyle w:val="a0"/>
        <w:numPr>
          <w:ilvl w:val="0"/>
          <w:numId w:val="0"/>
        </w:numPr>
        <w:tabs>
          <w:tab w:val="clear" w:pos="420"/>
        </w:tabs>
        <w:ind w:left="210"/>
        <w:rPr>
          <w:rFonts w:hAnsi="ＭＳ 明朝"/>
        </w:rPr>
      </w:pPr>
      <w:r w:rsidRPr="00530D34">
        <w:rPr>
          <w:rFonts w:hAnsi="ＭＳ 明朝" w:hint="eastAsia"/>
        </w:rPr>
        <w:t>⑶</w:t>
      </w:r>
      <w:r w:rsidR="00A11D2F" w:rsidRPr="00530D34">
        <w:rPr>
          <w:rFonts w:hAnsi="ＭＳ 明朝" w:hint="eastAsia"/>
        </w:rPr>
        <w:t xml:space="preserve">　館内</w:t>
      </w:r>
      <w:r w:rsidR="002C380D" w:rsidRPr="00530D34">
        <w:rPr>
          <w:rFonts w:hAnsi="ＭＳ 明朝" w:hint="eastAsia"/>
        </w:rPr>
        <w:t>5</w:t>
      </w:r>
      <w:r w:rsidR="007A2A45" w:rsidRPr="00530D34">
        <w:rPr>
          <w:rFonts w:hAnsi="ＭＳ 明朝" w:hint="eastAsia"/>
        </w:rPr>
        <w:t>ポスト業務</w:t>
      </w:r>
      <w:r w:rsidR="00A11D2F" w:rsidRPr="00530D34">
        <w:rPr>
          <w:rFonts w:hAnsi="ＭＳ 明朝" w:hint="eastAsia"/>
        </w:rPr>
        <w:t>（</w:t>
      </w:r>
      <w:r w:rsidR="006F46CA" w:rsidRPr="00530D34">
        <w:rPr>
          <w:rFonts w:hAnsi="ＭＳ 明朝" w:hint="eastAsia"/>
        </w:rPr>
        <w:t>別紙</w:t>
      </w:r>
      <w:r w:rsidR="002C380D" w:rsidRPr="00530D34">
        <w:rPr>
          <w:rFonts w:hAnsi="ＭＳ 明朝" w:hint="eastAsia"/>
        </w:rPr>
        <w:t>3</w:t>
      </w:r>
      <w:r w:rsidR="007A2A45" w:rsidRPr="00530D34">
        <w:rPr>
          <w:rFonts w:hAnsi="ＭＳ 明朝" w:hint="eastAsia"/>
        </w:rPr>
        <w:t>のとおり）</w:t>
      </w:r>
    </w:p>
    <w:p w14:paraId="6A1176A5" w14:textId="77777777" w:rsidR="00A11D2F" w:rsidRPr="00530D34" w:rsidRDefault="00A11D2F" w:rsidP="00A11D2F">
      <w:pPr>
        <w:pStyle w:val="a0"/>
        <w:numPr>
          <w:ilvl w:val="0"/>
          <w:numId w:val="0"/>
        </w:numPr>
        <w:tabs>
          <w:tab w:val="clear" w:pos="420"/>
        </w:tabs>
        <w:ind w:left="210"/>
        <w:rPr>
          <w:rFonts w:hAnsi="ＭＳ 明朝"/>
        </w:rPr>
      </w:pPr>
      <w:r w:rsidRPr="00530D34">
        <w:rPr>
          <w:rFonts w:hAnsi="ＭＳ 明朝" w:hint="eastAsia"/>
        </w:rPr>
        <w:t xml:space="preserve">　ア　受付</w:t>
      </w:r>
      <w:r w:rsidR="002F7C61" w:rsidRPr="00530D34">
        <w:rPr>
          <w:rFonts w:hAnsi="ＭＳ 明朝" w:hint="eastAsia"/>
        </w:rPr>
        <w:t>カウンター及び１階フロアー（ライブラリーを除く）</w:t>
      </w:r>
    </w:p>
    <w:p w14:paraId="3B0183B1" w14:textId="77777777" w:rsidR="002F7C61" w:rsidRPr="00530D34" w:rsidRDefault="002F7C61" w:rsidP="00A11D2F">
      <w:pPr>
        <w:pStyle w:val="a0"/>
        <w:numPr>
          <w:ilvl w:val="0"/>
          <w:numId w:val="0"/>
        </w:numPr>
        <w:tabs>
          <w:tab w:val="clear" w:pos="420"/>
        </w:tabs>
        <w:ind w:left="210"/>
        <w:rPr>
          <w:rFonts w:hAnsi="ＭＳ 明朝"/>
        </w:rPr>
      </w:pPr>
      <w:r w:rsidRPr="00530D34">
        <w:rPr>
          <w:rFonts w:hAnsi="ＭＳ 明朝" w:hint="eastAsia"/>
        </w:rPr>
        <w:t xml:space="preserve">　イ　ライブラリー</w:t>
      </w:r>
    </w:p>
    <w:p w14:paraId="4425EF6C" w14:textId="30974048" w:rsidR="002F7C61" w:rsidRPr="00530D34" w:rsidRDefault="002F7C61" w:rsidP="00A11D2F">
      <w:pPr>
        <w:pStyle w:val="a0"/>
        <w:numPr>
          <w:ilvl w:val="0"/>
          <w:numId w:val="0"/>
        </w:numPr>
        <w:tabs>
          <w:tab w:val="clear" w:pos="420"/>
        </w:tabs>
        <w:ind w:left="210"/>
        <w:rPr>
          <w:rFonts w:hAnsi="ＭＳ 明朝"/>
        </w:rPr>
      </w:pPr>
      <w:r w:rsidRPr="00530D34">
        <w:rPr>
          <w:rFonts w:hAnsi="ＭＳ 明朝" w:hint="eastAsia"/>
        </w:rPr>
        <w:t xml:space="preserve">　ウ　展示室（</w:t>
      </w:r>
      <w:r w:rsidR="002C380D" w:rsidRPr="00530D34">
        <w:rPr>
          <w:rFonts w:hAnsi="ＭＳ 明朝" w:hint="eastAsia"/>
        </w:rPr>
        <w:t>2</w:t>
      </w:r>
      <w:r w:rsidRPr="00530D34">
        <w:rPr>
          <w:rFonts w:hAnsi="ＭＳ 明朝" w:hint="eastAsia"/>
        </w:rPr>
        <w:t>・</w:t>
      </w:r>
      <w:r w:rsidR="002C380D" w:rsidRPr="00530D34">
        <w:rPr>
          <w:rFonts w:hAnsi="ＭＳ 明朝" w:hint="eastAsia"/>
        </w:rPr>
        <w:t>3</w:t>
      </w:r>
      <w:r w:rsidRPr="00530D34">
        <w:rPr>
          <w:rFonts w:hAnsi="ＭＳ 明朝" w:hint="eastAsia"/>
        </w:rPr>
        <w:t>・</w:t>
      </w:r>
      <w:r w:rsidR="002C380D" w:rsidRPr="00530D34">
        <w:rPr>
          <w:rFonts w:hAnsi="ＭＳ 明朝" w:hint="eastAsia"/>
        </w:rPr>
        <w:t>4</w:t>
      </w:r>
      <w:r w:rsidRPr="00530D34">
        <w:rPr>
          <w:rFonts w:hAnsi="ＭＳ 明朝" w:hint="eastAsia"/>
        </w:rPr>
        <w:t>階）</w:t>
      </w:r>
    </w:p>
    <w:p w14:paraId="1D71B07E" w14:textId="7A9C6BB3" w:rsidR="00B93AFD" w:rsidRPr="00530D34" w:rsidRDefault="00B93AFD" w:rsidP="00A11D2F">
      <w:pPr>
        <w:pStyle w:val="a0"/>
        <w:numPr>
          <w:ilvl w:val="0"/>
          <w:numId w:val="0"/>
        </w:numPr>
        <w:tabs>
          <w:tab w:val="clear" w:pos="420"/>
        </w:tabs>
        <w:ind w:left="210"/>
        <w:rPr>
          <w:rFonts w:hAnsi="ＭＳ 明朝"/>
        </w:rPr>
      </w:pPr>
      <w:r w:rsidRPr="00530D34">
        <w:rPr>
          <w:rFonts w:hAnsi="ＭＳ 明朝" w:hint="eastAsia"/>
        </w:rPr>
        <w:t xml:space="preserve">　エ　ミュージアムショップ</w:t>
      </w:r>
    </w:p>
    <w:p w14:paraId="05D3F96E" w14:textId="76FF12BB" w:rsidR="003F4C70" w:rsidRPr="00530D34" w:rsidRDefault="003F4C70" w:rsidP="002C380D">
      <w:pPr>
        <w:pStyle w:val="a0"/>
        <w:numPr>
          <w:ilvl w:val="0"/>
          <w:numId w:val="0"/>
        </w:numPr>
        <w:tabs>
          <w:tab w:val="clear" w:pos="420"/>
        </w:tabs>
        <w:ind w:left="210"/>
        <w:rPr>
          <w:rFonts w:hAnsi="ＭＳ 明朝"/>
        </w:rPr>
      </w:pPr>
      <w:r w:rsidRPr="00530D34">
        <w:rPr>
          <w:rFonts w:hAnsi="ＭＳ 明朝" w:hint="eastAsia"/>
        </w:rPr>
        <w:t>⑷　利用料金</w:t>
      </w:r>
      <w:r w:rsidR="00B93AFD" w:rsidRPr="00530D34">
        <w:rPr>
          <w:rFonts w:hAnsi="ＭＳ 明朝" w:hint="eastAsia"/>
        </w:rPr>
        <w:t>及びミュージアムショップ売上金</w:t>
      </w:r>
      <w:r w:rsidRPr="00530D34">
        <w:rPr>
          <w:rFonts w:hAnsi="ＭＳ 明朝" w:hint="eastAsia"/>
        </w:rPr>
        <w:t>の入金手続き業務</w:t>
      </w:r>
    </w:p>
    <w:p w14:paraId="3972C3DA" w14:textId="05F0D331" w:rsidR="003F4C70" w:rsidRPr="00530D34" w:rsidRDefault="003F4C70" w:rsidP="002C380D">
      <w:pPr>
        <w:pStyle w:val="21"/>
        <w:tabs>
          <w:tab w:val="left" w:pos="5963"/>
        </w:tabs>
        <w:spacing w:line="240" w:lineRule="auto"/>
        <w:ind w:leftChars="100" w:left="440" w:hangingChars="100" w:hanging="220"/>
        <w:rPr>
          <w:rFonts w:ascii="Century"/>
        </w:rPr>
      </w:pPr>
      <w:r w:rsidRPr="00530D34">
        <w:rPr>
          <w:rFonts w:hAnsi="ＭＳ 明朝" w:hint="eastAsia"/>
        </w:rPr>
        <w:t xml:space="preserve">　　</w:t>
      </w:r>
      <w:r w:rsidRPr="00530D34">
        <w:rPr>
          <w:rFonts w:ascii="Century" w:hAnsi="ＭＳ 明朝" w:hint="eastAsia"/>
        </w:rPr>
        <w:t>原則、</w:t>
      </w:r>
      <w:r w:rsidR="00802C64" w:rsidRPr="00530D34">
        <w:rPr>
          <w:rFonts w:ascii="Century" w:hAnsi="ＭＳ 明朝" w:hint="eastAsia"/>
        </w:rPr>
        <w:t>毎週</w:t>
      </w:r>
      <w:r w:rsidR="002C380D" w:rsidRPr="00530D34">
        <w:rPr>
          <w:rFonts w:hAnsi="ＭＳ 明朝" w:hint="eastAsia"/>
        </w:rPr>
        <w:t>1</w:t>
      </w:r>
      <w:r w:rsidR="00802C64" w:rsidRPr="00530D34">
        <w:rPr>
          <w:rFonts w:ascii="Century" w:hAnsi="ＭＳ 明朝" w:hint="eastAsia"/>
        </w:rPr>
        <w:t>日以上</w:t>
      </w:r>
      <w:r w:rsidRPr="00530D34">
        <w:rPr>
          <w:rFonts w:ascii="Century" w:hAnsi="ＭＳ 明朝" w:hint="eastAsia"/>
        </w:rPr>
        <w:t>（火曜日）、</w:t>
      </w:r>
      <w:r w:rsidRPr="00530D34">
        <w:rPr>
          <w:rFonts w:ascii="Century" w:hint="eastAsia"/>
        </w:rPr>
        <w:t>銀行振込依頼書</w:t>
      </w:r>
      <w:r w:rsidR="00DB7D87" w:rsidRPr="00530D34">
        <w:rPr>
          <w:rFonts w:ascii="Century" w:hint="eastAsia"/>
        </w:rPr>
        <w:t>等</w:t>
      </w:r>
      <w:r w:rsidRPr="00530D34">
        <w:rPr>
          <w:rFonts w:ascii="Century" w:hint="eastAsia"/>
        </w:rPr>
        <w:t>により、利用料金を発注者の指定した口座へ入金する。ただし、その日が当館の休館日及び金融機関が営業を行わない日（以下「休日」という。）であるときは、その日以降においてそれらの日に最も近い休日でない日に払い込む。また、発注者の指示により入金日を指定することがある。</w:t>
      </w:r>
    </w:p>
    <w:p w14:paraId="7E5EDF11" w14:textId="77777777" w:rsidR="007A2A45" w:rsidRPr="00530D34" w:rsidRDefault="007A2A45">
      <w:pPr>
        <w:kinsoku w:val="0"/>
        <w:overflowPunct w:val="0"/>
        <w:rPr>
          <w:rFonts w:hAnsi="ＭＳ 明朝"/>
        </w:rPr>
      </w:pPr>
    </w:p>
    <w:p w14:paraId="18A09167" w14:textId="77777777" w:rsidR="007A2A45" w:rsidRPr="00530D34" w:rsidRDefault="007A2A45">
      <w:pPr>
        <w:pStyle w:val="a0"/>
        <w:numPr>
          <w:ilvl w:val="0"/>
          <w:numId w:val="0"/>
        </w:numPr>
        <w:rPr>
          <w:rFonts w:hAnsi="ＭＳ 明朝"/>
        </w:rPr>
      </w:pPr>
      <w:r w:rsidRPr="00530D34">
        <w:rPr>
          <w:rFonts w:hAnsi="ＭＳ 明朝" w:hint="eastAsia"/>
        </w:rPr>
        <w:t>３</w:t>
      </w:r>
      <w:r w:rsidR="00411D01" w:rsidRPr="00530D34">
        <w:rPr>
          <w:rFonts w:hAnsi="ＭＳ 明朝" w:hint="eastAsia"/>
        </w:rPr>
        <w:tab/>
      </w:r>
      <w:r w:rsidR="00181E1E" w:rsidRPr="00530D34">
        <w:rPr>
          <w:rFonts w:hAnsi="ＭＳ 明朝" w:hint="eastAsia"/>
        </w:rPr>
        <w:t>業務実施にあ</w:t>
      </w:r>
      <w:r w:rsidRPr="00530D34">
        <w:rPr>
          <w:rFonts w:hAnsi="ＭＳ 明朝" w:hint="eastAsia"/>
        </w:rPr>
        <w:t>たっての留意事項</w:t>
      </w:r>
    </w:p>
    <w:p w14:paraId="62F6EA91" w14:textId="08F04E6F" w:rsidR="0015541C" w:rsidRPr="00530D34" w:rsidRDefault="0015541C" w:rsidP="0015541C">
      <w:pPr>
        <w:pStyle w:val="a0"/>
        <w:numPr>
          <w:ilvl w:val="0"/>
          <w:numId w:val="0"/>
        </w:numPr>
        <w:ind w:left="440" w:hangingChars="200" w:hanging="440"/>
        <w:rPr>
          <w:rFonts w:hAnsi="ＭＳ 明朝"/>
        </w:rPr>
      </w:pPr>
      <w:r w:rsidRPr="00530D34">
        <w:rPr>
          <w:rFonts w:hAnsi="ＭＳ 明朝" w:hint="eastAsia"/>
        </w:rPr>
        <w:t xml:space="preserve">　⑴　受注者は、館の接遇</w:t>
      </w:r>
      <w:r w:rsidR="00B93AFD" w:rsidRPr="00530D34">
        <w:rPr>
          <w:rFonts w:hAnsi="ＭＳ 明朝" w:hint="eastAsia"/>
        </w:rPr>
        <w:t>及びミュージアムショップの事業を効率的かつ適切に実施するため</w:t>
      </w:r>
      <w:r w:rsidRPr="00530D34">
        <w:rPr>
          <w:rFonts w:hAnsi="ＭＳ 明朝" w:hint="eastAsia"/>
        </w:rPr>
        <w:t>業務手順を策定し、事前に発注者の承認を得た</w:t>
      </w:r>
      <w:r w:rsidR="00172F9D" w:rsidRPr="00530D34">
        <w:rPr>
          <w:rFonts w:hAnsi="ＭＳ 明朝" w:hint="eastAsia"/>
        </w:rPr>
        <w:t>上</w:t>
      </w:r>
      <w:r w:rsidRPr="00530D34">
        <w:rPr>
          <w:rFonts w:hAnsi="ＭＳ 明朝" w:hint="eastAsia"/>
        </w:rPr>
        <w:t>でこれを成文化した業務マニュアルを作成する。また、新たに発生した業務手順等についても発注者の承認を得た</w:t>
      </w:r>
      <w:r w:rsidR="005D14D3" w:rsidRPr="00530D34">
        <w:rPr>
          <w:rFonts w:hAnsi="ＭＳ 明朝" w:hint="eastAsia"/>
        </w:rPr>
        <w:t>上</w:t>
      </w:r>
      <w:r w:rsidRPr="00530D34">
        <w:rPr>
          <w:rFonts w:hAnsi="ＭＳ 明朝" w:hint="eastAsia"/>
        </w:rPr>
        <w:t>で整理加筆し、これを次年度へ引き継ぐことができるようにしておく。</w:t>
      </w:r>
    </w:p>
    <w:p w14:paraId="3591A7D3" w14:textId="1507CF31" w:rsidR="005F3AF7" w:rsidRPr="00530D34" w:rsidRDefault="00D15F96" w:rsidP="00172F9D">
      <w:pPr>
        <w:pStyle w:val="20"/>
        <w:numPr>
          <w:ilvl w:val="0"/>
          <w:numId w:val="0"/>
        </w:numPr>
        <w:tabs>
          <w:tab w:val="clear" w:pos="630"/>
        </w:tabs>
        <w:ind w:left="425" w:hangingChars="193" w:hanging="425"/>
        <w:rPr>
          <w:rFonts w:hAnsi="ＭＳ 明朝"/>
        </w:rPr>
      </w:pPr>
      <w:r w:rsidRPr="00530D34">
        <w:rPr>
          <w:rFonts w:hAnsi="ＭＳ 明朝" w:hint="eastAsia"/>
        </w:rPr>
        <w:t xml:space="preserve">　</w:t>
      </w:r>
      <w:r w:rsidR="00300CF1" w:rsidRPr="00530D34">
        <w:rPr>
          <w:rFonts w:hAnsi="ＭＳ 明朝" w:hint="eastAsia"/>
        </w:rPr>
        <w:t>⑵</w:t>
      </w:r>
      <w:r w:rsidRPr="00530D34">
        <w:rPr>
          <w:rFonts w:hAnsi="ＭＳ 明朝"/>
        </w:rPr>
        <w:tab/>
      </w:r>
      <w:r w:rsidRPr="00530D34">
        <w:rPr>
          <w:rFonts w:hAnsi="ＭＳ 明朝" w:hint="eastAsia"/>
        </w:rPr>
        <w:t>受注者は、</w:t>
      </w:r>
      <w:r w:rsidR="005F3AF7" w:rsidRPr="00530D34">
        <w:rPr>
          <w:rFonts w:hAnsi="ＭＳ 明朝" w:hint="eastAsia"/>
        </w:rPr>
        <w:t>業務の</w:t>
      </w:r>
      <w:r w:rsidR="007F310A" w:rsidRPr="00530D34">
        <w:rPr>
          <w:rFonts w:hAnsi="ＭＳ 明朝" w:hint="eastAsia"/>
        </w:rPr>
        <w:t>遂行</w:t>
      </w:r>
      <w:r w:rsidR="005F3AF7" w:rsidRPr="00530D34">
        <w:rPr>
          <w:rFonts w:hAnsi="ＭＳ 明朝" w:hint="eastAsia"/>
        </w:rPr>
        <w:t>にあたっては、事故防止に万全を期すことを</w:t>
      </w:r>
      <w:r w:rsidR="00A3277F" w:rsidRPr="00530D34">
        <w:rPr>
          <w:rFonts w:hAnsi="ＭＳ 明朝" w:hint="eastAsia"/>
        </w:rPr>
        <w:t>前提</w:t>
      </w:r>
      <w:r w:rsidR="005F3AF7" w:rsidRPr="00530D34">
        <w:rPr>
          <w:rFonts w:hAnsi="ＭＳ 明朝" w:hint="eastAsia"/>
        </w:rPr>
        <w:t>として、</w:t>
      </w:r>
      <w:r w:rsidRPr="00530D34">
        <w:rPr>
          <w:rFonts w:hAnsi="ＭＳ 明朝" w:hint="eastAsia"/>
        </w:rPr>
        <w:t>当館が公共的な</w:t>
      </w:r>
      <w:r w:rsidR="00EF2983" w:rsidRPr="00530D34">
        <w:rPr>
          <w:rFonts w:hAnsi="ＭＳ 明朝" w:hint="eastAsia"/>
        </w:rPr>
        <w:t>博物館</w:t>
      </w:r>
      <w:r w:rsidRPr="00530D34">
        <w:rPr>
          <w:rFonts w:hAnsi="ＭＳ 明朝" w:hint="eastAsia"/>
        </w:rPr>
        <w:t>施設であることを認識し、別紙</w:t>
      </w:r>
      <w:r w:rsidR="002C380D" w:rsidRPr="00530D34">
        <w:rPr>
          <w:rFonts w:hAnsi="ＭＳ 明朝" w:hint="eastAsia"/>
        </w:rPr>
        <w:t>1</w:t>
      </w:r>
      <w:r w:rsidR="006F46CA" w:rsidRPr="00530D34">
        <w:rPr>
          <w:rFonts w:hAnsi="ＭＳ 明朝" w:hint="eastAsia"/>
        </w:rPr>
        <w:t>・</w:t>
      </w:r>
      <w:r w:rsidR="002C380D" w:rsidRPr="00530D34">
        <w:rPr>
          <w:rFonts w:hAnsi="ＭＳ 明朝" w:hint="eastAsia"/>
        </w:rPr>
        <w:t>2</w:t>
      </w:r>
      <w:r w:rsidR="006F46CA" w:rsidRPr="00530D34">
        <w:rPr>
          <w:rFonts w:hAnsi="ＭＳ 明朝" w:hint="eastAsia"/>
        </w:rPr>
        <w:t>・</w:t>
      </w:r>
      <w:r w:rsidR="002C380D" w:rsidRPr="00530D34">
        <w:rPr>
          <w:rFonts w:hAnsi="ＭＳ 明朝" w:hint="eastAsia"/>
        </w:rPr>
        <w:t>3</w:t>
      </w:r>
      <w:r w:rsidRPr="00530D34">
        <w:rPr>
          <w:rFonts w:hAnsi="ＭＳ 明朝" w:hint="eastAsia"/>
        </w:rPr>
        <w:t>に定める業務を十分に行える能力を</w:t>
      </w:r>
      <w:r w:rsidR="002C380D" w:rsidRPr="00530D34">
        <w:rPr>
          <w:rFonts w:hAnsi="ＭＳ 明朝" w:hint="eastAsia"/>
        </w:rPr>
        <w:t>有し</w:t>
      </w:r>
      <w:r w:rsidRPr="00530D34">
        <w:rPr>
          <w:rFonts w:hAnsi="ＭＳ 明朝" w:hint="eastAsia"/>
        </w:rPr>
        <w:t>、来館者への対応に際し、その年齢・来館目的等を踏まえて、臨機・柔軟な姿勢でもって、明るく親切丁寧に、的確な「接遇</w:t>
      </w:r>
      <w:r w:rsidR="00B93AFD" w:rsidRPr="00530D34">
        <w:rPr>
          <w:rFonts w:hAnsi="ＭＳ 明朝" w:hint="eastAsia"/>
        </w:rPr>
        <w:t>・接客</w:t>
      </w:r>
      <w:r w:rsidRPr="00530D34">
        <w:rPr>
          <w:rFonts w:hAnsi="ＭＳ 明朝" w:hint="eastAsia"/>
        </w:rPr>
        <w:t>」</w:t>
      </w:r>
      <w:r w:rsidR="00EF2983" w:rsidRPr="00530D34">
        <w:rPr>
          <w:rFonts w:hAnsi="ＭＳ 明朝" w:hint="eastAsia"/>
        </w:rPr>
        <w:t>、</w:t>
      </w:r>
      <w:r w:rsidRPr="00530D34">
        <w:rPr>
          <w:rFonts w:hAnsi="ＭＳ 明朝" w:hint="eastAsia"/>
        </w:rPr>
        <w:t>「案内」</w:t>
      </w:r>
      <w:r w:rsidR="00EF2983" w:rsidRPr="00530D34">
        <w:rPr>
          <w:rFonts w:hAnsi="ＭＳ 明朝" w:hint="eastAsia"/>
        </w:rPr>
        <w:t>及び</w:t>
      </w:r>
      <w:r w:rsidRPr="00530D34">
        <w:rPr>
          <w:rFonts w:hAnsi="ＭＳ 明朝" w:hint="eastAsia"/>
        </w:rPr>
        <w:t>「解説」のできる資質の有する者を従事させる。</w:t>
      </w:r>
    </w:p>
    <w:p w14:paraId="6DED2232" w14:textId="2662619D" w:rsidR="00B07936" w:rsidRPr="00530D34" w:rsidRDefault="00B93AFD" w:rsidP="00EF2983">
      <w:pPr>
        <w:pStyle w:val="20"/>
        <w:numPr>
          <w:ilvl w:val="0"/>
          <w:numId w:val="0"/>
        </w:numPr>
        <w:tabs>
          <w:tab w:val="clear" w:pos="630"/>
        </w:tabs>
        <w:ind w:left="427" w:hangingChars="194" w:hanging="427"/>
        <w:rPr>
          <w:rFonts w:hAnsi="ＭＳ 明朝"/>
        </w:rPr>
      </w:pPr>
      <w:r w:rsidRPr="00530D34">
        <w:rPr>
          <w:rFonts w:hAnsi="ＭＳ 明朝" w:hint="eastAsia"/>
        </w:rPr>
        <w:t xml:space="preserve">　⑶　受注者は、万に一にも、業務実施日において人員が不足して業務の実施に支障を来すことのないよう、常に余裕を持って人員確保を行い、</w:t>
      </w:r>
      <w:r w:rsidR="00EF2983" w:rsidRPr="00530D34">
        <w:rPr>
          <w:rFonts w:hAnsi="ＭＳ 明朝" w:hint="eastAsia"/>
        </w:rPr>
        <w:t>業務実施中においても</w:t>
      </w:r>
      <w:r w:rsidR="00172F9D" w:rsidRPr="00530D34">
        <w:rPr>
          <w:rFonts w:hAnsi="ＭＳ 明朝" w:hint="eastAsia"/>
        </w:rPr>
        <w:t>空席時間帯を発生させないこと。また</w:t>
      </w:r>
      <w:r w:rsidRPr="00530D34">
        <w:rPr>
          <w:rFonts w:hAnsi="ＭＳ 明朝" w:hint="eastAsia"/>
        </w:rPr>
        <w:t>必要に応じてその状況について発注者に報告</w:t>
      </w:r>
      <w:r w:rsidR="00B07936" w:rsidRPr="00530D34">
        <w:rPr>
          <w:rFonts w:hAnsi="ＭＳ 明朝" w:hint="eastAsia"/>
        </w:rPr>
        <w:t>を行</w:t>
      </w:r>
      <w:r w:rsidR="00EA18D5" w:rsidRPr="00530D34">
        <w:rPr>
          <w:rFonts w:hAnsi="ＭＳ 明朝" w:hint="eastAsia"/>
        </w:rPr>
        <w:t>い</w:t>
      </w:r>
      <w:r w:rsidR="00EF2983" w:rsidRPr="00530D34">
        <w:rPr>
          <w:rFonts w:hAnsi="ＭＳ 明朝" w:hint="eastAsia"/>
        </w:rPr>
        <w:t>、</w:t>
      </w:r>
      <w:r w:rsidR="00EA18D5" w:rsidRPr="00530D34">
        <w:rPr>
          <w:rFonts w:hAnsi="ＭＳ 明朝" w:hint="eastAsia"/>
        </w:rPr>
        <w:t>指示を受ける</w:t>
      </w:r>
      <w:r w:rsidR="005D14D3" w:rsidRPr="00530D34">
        <w:rPr>
          <w:rFonts w:hAnsi="ＭＳ 明朝" w:hint="eastAsia"/>
        </w:rPr>
        <w:t>こと</w:t>
      </w:r>
      <w:r w:rsidR="00B07936" w:rsidRPr="00530D34">
        <w:rPr>
          <w:rFonts w:hAnsi="ＭＳ 明朝" w:hint="eastAsia"/>
        </w:rPr>
        <w:t>。</w:t>
      </w:r>
      <w:r w:rsidR="00172F9D" w:rsidRPr="00530D34">
        <w:rPr>
          <w:rFonts w:hAnsi="ＭＳ 明朝" w:hint="eastAsia"/>
        </w:rPr>
        <w:t>なお</w:t>
      </w:r>
      <w:r w:rsidR="00B07936" w:rsidRPr="00530D34">
        <w:rPr>
          <w:rFonts w:hAnsi="ＭＳ 明朝" w:hint="eastAsia"/>
        </w:rPr>
        <w:t>、傷病者への対応等緊急を要する場合は、欠員が生じたポストへ配置する等のポスト間移動を行うことができる</w:t>
      </w:r>
      <w:r w:rsidR="00EA18D5" w:rsidRPr="00530D34">
        <w:rPr>
          <w:rFonts w:hAnsi="ＭＳ 明朝" w:hint="eastAsia"/>
        </w:rPr>
        <w:t>こととする</w:t>
      </w:r>
      <w:r w:rsidR="00B07936" w:rsidRPr="00530D34">
        <w:rPr>
          <w:rFonts w:hAnsi="ＭＳ 明朝" w:hint="eastAsia"/>
        </w:rPr>
        <w:t>。</w:t>
      </w:r>
    </w:p>
    <w:p w14:paraId="2FE019C1" w14:textId="6D5B2515" w:rsidR="00E759B1" w:rsidRPr="00530D34" w:rsidRDefault="00B07936" w:rsidP="00E759B1">
      <w:pPr>
        <w:pStyle w:val="a0"/>
        <w:numPr>
          <w:ilvl w:val="0"/>
          <w:numId w:val="0"/>
        </w:numPr>
        <w:ind w:leftChars="100" w:left="440" w:hangingChars="100" w:hanging="220"/>
        <w:rPr>
          <w:rFonts w:hAnsi="ＭＳ 明朝"/>
        </w:rPr>
      </w:pPr>
      <w:r w:rsidRPr="00530D34">
        <w:rPr>
          <w:rFonts w:hAnsi="ＭＳ 明朝" w:hint="eastAsia"/>
        </w:rPr>
        <w:t>⑷</w:t>
      </w:r>
      <w:r w:rsidR="00E759B1" w:rsidRPr="00530D34">
        <w:rPr>
          <w:rFonts w:hAnsi="ＭＳ 明朝" w:hint="eastAsia"/>
        </w:rPr>
        <w:t xml:space="preserve">　受注者は、「接遇</w:t>
      </w:r>
      <w:r w:rsidR="00B93AFD" w:rsidRPr="00530D34">
        <w:rPr>
          <w:rFonts w:hAnsi="ＭＳ 明朝" w:hint="eastAsia"/>
        </w:rPr>
        <w:t>・接客</w:t>
      </w:r>
      <w:r w:rsidR="00E759B1" w:rsidRPr="00530D34">
        <w:rPr>
          <w:rFonts w:hAnsi="ＭＳ 明朝" w:hint="eastAsia"/>
        </w:rPr>
        <w:t>」</w:t>
      </w:r>
      <w:r w:rsidR="00EF2983" w:rsidRPr="00530D34">
        <w:rPr>
          <w:rFonts w:hAnsi="ＭＳ 明朝" w:hint="eastAsia"/>
        </w:rPr>
        <w:t>、</w:t>
      </w:r>
      <w:r w:rsidR="00E759B1" w:rsidRPr="00530D34">
        <w:rPr>
          <w:rFonts w:hAnsi="ＭＳ 明朝" w:hint="eastAsia"/>
        </w:rPr>
        <w:t>「案内」</w:t>
      </w:r>
      <w:r w:rsidR="00EF2983" w:rsidRPr="00530D34">
        <w:rPr>
          <w:rFonts w:hAnsi="ＭＳ 明朝" w:hint="eastAsia"/>
        </w:rPr>
        <w:t>及び</w:t>
      </w:r>
      <w:r w:rsidR="00E759B1" w:rsidRPr="00530D34">
        <w:rPr>
          <w:rFonts w:hAnsi="ＭＳ 明朝" w:hint="eastAsia"/>
        </w:rPr>
        <w:t>「解説」の業務水準の維持･向上を図るため、</w:t>
      </w:r>
      <w:r w:rsidR="00EA18D5" w:rsidRPr="00530D34">
        <w:rPr>
          <w:rFonts w:hAnsi="ＭＳ 明朝" w:hint="eastAsia"/>
        </w:rPr>
        <w:t>発声発音の基礎、</w:t>
      </w:r>
      <w:r w:rsidR="005D14D3" w:rsidRPr="00530D34">
        <w:rPr>
          <w:rFonts w:hAnsi="ＭＳ 明朝" w:hint="eastAsia"/>
        </w:rPr>
        <w:t>立ち振る舞いその他の礼儀作法、</w:t>
      </w:r>
      <w:r w:rsidR="00EA18D5" w:rsidRPr="00530D34">
        <w:rPr>
          <w:rFonts w:hint="eastAsia"/>
        </w:rPr>
        <w:t>館全般の特性、乗り物全般に関する事項、販売促進に必要な事項</w:t>
      </w:r>
      <w:r w:rsidR="005D14D3" w:rsidRPr="00530D34">
        <w:rPr>
          <w:rFonts w:hint="eastAsia"/>
        </w:rPr>
        <w:t>及び</w:t>
      </w:r>
      <w:r w:rsidR="00EA18D5" w:rsidRPr="00530D34">
        <w:rPr>
          <w:rFonts w:hint="eastAsia"/>
        </w:rPr>
        <w:t>商品ディスプレイの知識を習得させるものとし、</w:t>
      </w:r>
      <w:r w:rsidR="00E759B1" w:rsidRPr="00530D34">
        <w:rPr>
          <w:rFonts w:hAnsi="ＭＳ 明朝" w:hint="eastAsia"/>
        </w:rPr>
        <w:t>発注者と協議の</w:t>
      </w:r>
      <w:r w:rsidR="00EA18D5" w:rsidRPr="00530D34">
        <w:rPr>
          <w:rFonts w:hAnsi="ＭＳ 明朝" w:hint="eastAsia"/>
        </w:rPr>
        <w:t>上</w:t>
      </w:r>
      <w:r w:rsidR="00E759B1" w:rsidRPr="00530D34">
        <w:rPr>
          <w:rFonts w:hAnsi="ＭＳ 明朝" w:hint="eastAsia"/>
        </w:rPr>
        <w:t>、従業員に対し、臨時休館日等に年</w:t>
      </w:r>
      <w:r w:rsidR="00EA18D5" w:rsidRPr="00530D34">
        <w:rPr>
          <w:rFonts w:hAnsi="ＭＳ 明朝" w:hint="eastAsia"/>
        </w:rPr>
        <w:t>4</w:t>
      </w:r>
      <w:r w:rsidR="00E759B1" w:rsidRPr="00530D34">
        <w:rPr>
          <w:rFonts w:hAnsi="ＭＳ 明朝" w:hint="eastAsia"/>
        </w:rPr>
        <w:t>回（6・9・12・3月</w:t>
      </w:r>
      <w:r w:rsidR="001F5ED8" w:rsidRPr="00530D34">
        <w:rPr>
          <w:rFonts w:hAnsi="ＭＳ 明朝" w:hint="eastAsia"/>
        </w:rPr>
        <w:t>等</w:t>
      </w:r>
      <w:r w:rsidR="00E759B1" w:rsidRPr="00530D34">
        <w:rPr>
          <w:rFonts w:hAnsi="ＭＳ 明朝" w:hint="eastAsia"/>
        </w:rPr>
        <w:t>）</w:t>
      </w:r>
      <w:r w:rsidR="00AD00BA" w:rsidRPr="00530D34">
        <w:rPr>
          <w:rFonts w:hAnsi="ＭＳ 明朝" w:hint="eastAsia"/>
        </w:rPr>
        <w:t>以上</w:t>
      </w:r>
      <w:r w:rsidR="00E759B1" w:rsidRPr="00530D34">
        <w:rPr>
          <w:rFonts w:hAnsi="ＭＳ 明朝" w:hint="eastAsia"/>
        </w:rPr>
        <w:t>の教育研修を実施する。なお、受注者は研修</w:t>
      </w:r>
      <w:r w:rsidR="00607CDF" w:rsidRPr="00530D34">
        <w:rPr>
          <w:rFonts w:hAnsi="ＭＳ 明朝" w:hint="eastAsia"/>
        </w:rPr>
        <w:t>開催</w:t>
      </w:r>
      <w:r w:rsidR="00E759B1" w:rsidRPr="00530D34">
        <w:rPr>
          <w:rFonts w:hAnsi="ＭＳ 明朝" w:hint="eastAsia"/>
        </w:rPr>
        <w:t>の都度、</w:t>
      </w:r>
      <w:r w:rsidR="00607CDF" w:rsidRPr="00530D34">
        <w:rPr>
          <w:rFonts w:hAnsi="ＭＳ 明朝" w:hint="eastAsia"/>
        </w:rPr>
        <w:t>事前に</w:t>
      </w:r>
      <w:r w:rsidR="00E759B1" w:rsidRPr="00530D34">
        <w:rPr>
          <w:rFonts w:hAnsi="ＭＳ 明朝" w:hint="eastAsia"/>
        </w:rPr>
        <w:t>実施目的及び内容を発注者に書面で報告し、承認を得る。また、研修終了後、速やかに実施結果を受注者に書面で報告する。</w:t>
      </w:r>
    </w:p>
    <w:p w14:paraId="4348BB42" w14:textId="7DDDB47F" w:rsidR="0021023D" w:rsidRPr="00530D34" w:rsidRDefault="00300CF1" w:rsidP="001B2FC7">
      <w:pPr>
        <w:pStyle w:val="a0"/>
        <w:numPr>
          <w:ilvl w:val="0"/>
          <w:numId w:val="0"/>
        </w:numPr>
        <w:ind w:left="440" w:hangingChars="200" w:hanging="440"/>
        <w:rPr>
          <w:rFonts w:hAnsi="ＭＳ 明朝"/>
        </w:rPr>
      </w:pPr>
      <w:r w:rsidRPr="00530D34">
        <w:rPr>
          <w:rFonts w:hAnsi="ＭＳ 明朝" w:hint="eastAsia"/>
        </w:rPr>
        <w:t xml:space="preserve">　</w:t>
      </w:r>
      <w:r w:rsidR="00B07936" w:rsidRPr="00530D34">
        <w:rPr>
          <w:rFonts w:hAnsi="ＭＳ 明朝" w:hint="eastAsia"/>
        </w:rPr>
        <w:t>⑸</w:t>
      </w:r>
      <w:r w:rsidR="00D15F96" w:rsidRPr="00530D34">
        <w:rPr>
          <w:rFonts w:hAnsi="ＭＳ 明朝" w:hint="eastAsia"/>
        </w:rPr>
        <w:t xml:space="preserve">　受注者は、業務内容を十分に把握するとともに、</w:t>
      </w:r>
      <w:r w:rsidR="003A70BE" w:rsidRPr="00530D34">
        <w:rPr>
          <w:rFonts w:hAnsi="ＭＳ 明朝" w:hint="eastAsia"/>
        </w:rPr>
        <w:t>年度</w:t>
      </w:r>
      <w:r w:rsidR="00D15F96" w:rsidRPr="00530D34">
        <w:rPr>
          <w:rFonts w:hAnsi="ＭＳ 明朝" w:hint="eastAsia"/>
        </w:rPr>
        <w:t>当初から業務が円滑に実施できるよう、従業員に対し、業務知識の把握及び</w:t>
      </w:r>
      <w:r w:rsidR="00BE65ED" w:rsidRPr="00530D34">
        <w:rPr>
          <w:rFonts w:hAnsi="ＭＳ 明朝" w:hint="eastAsia"/>
        </w:rPr>
        <w:t>現場訓練</w:t>
      </w:r>
      <w:r w:rsidR="00D15F96" w:rsidRPr="00530D34">
        <w:rPr>
          <w:rFonts w:hAnsi="ＭＳ 明朝" w:hint="eastAsia"/>
        </w:rPr>
        <w:t>の研修(</w:t>
      </w:r>
      <w:r w:rsidR="002C380D" w:rsidRPr="00530D34">
        <w:rPr>
          <w:rFonts w:hAnsi="ＭＳ 明朝" w:hint="eastAsia"/>
        </w:rPr>
        <w:t>40</w:t>
      </w:r>
      <w:r w:rsidR="00D15F96" w:rsidRPr="00530D34">
        <w:rPr>
          <w:rFonts w:hAnsi="ＭＳ 明朝" w:hint="eastAsia"/>
        </w:rPr>
        <w:t>時間程度)</w:t>
      </w:r>
      <w:r w:rsidR="00BE65ED" w:rsidRPr="00530D34">
        <w:rPr>
          <w:rFonts w:hAnsi="ＭＳ 明朝" w:hint="eastAsia"/>
        </w:rPr>
        <w:t>等</w:t>
      </w:r>
      <w:r w:rsidR="00D15F96" w:rsidRPr="00530D34">
        <w:rPr>
          <w:rFonts w:hAnsi="ＭＳ 明朝" w:hint="eastAsia"/>
        </w:rPr>
        <w:t>を委託業務開始前に行う。また、中途採用従業員についても同様とする。</w:t>
      </w:r>
    </w:p>
    <w:p w14:paraId="5D61A2B3" w14:textId="430819B5" w:rsidR="007A2A45" w:rsidRPr="00530D34" w:rsidRDefault="00300CF1" w:rsidP="00C53E10">
      <w:pPr>
        <w:pStyle w:val="20"/>
        <w:numPr>
          <w:ilvl w:val="0"/>
          <w:numId w:val="0"/>
        </w:numPr>
        <w:tabs>
          <w:tab w:val="clear" w:pos="630"/>
        </w:tabs>
        <w:ind w:leftChars="115" w:left="473" w:hangingChars="100" w:hanging="220"/>
        <w:rPr>
          <w:rFonts w:hAnsi="ＭＳ 明朝"/>
        </w:rPr>
      </w:pPr>
      <w:r w:rsidRPr="00530D34">
        <w:rPr>
          <w:rFonts w:hAnsi="ＭＳ 明朝" w:hint="eastAsia"/>
        </w:rPr>
        <w:t>⑹</w:t>
      </w:r>
      <w:r w:rsidR="006E228C" w:rsidRPr="00530D34">
        <w:rPr>
          <w:rFonts w:hAnsi="ＭＳ 明朝" w:hint="eastAsia"/>
        </w:rPr>
        <w:t xml:space="preserve">　受注者は、従業員の中から現場</w:t>
      </w:r>
      <w:r w:rsidR="007A2A45" w:rsidRPr="00530D34">
        <w:rPr>
          <w:rFonts w:hAnsi="ＭＳ 明朝" w:hint="eastAsia"/>
        </w:rPr>
        <w:t>責任者</w:t>
      </w:r>
      <w:r w:rsidR="00C53E10" w:rsidRPr="00530D34">
        <w:rPr>
          <w:rFonts w:hAnsi="ＭＳ 明朝" w:hint="eastAsia"/>
        </w:rPr>
        <w:t>及び</w:t>
      </w:r>
      <w:r w:rsidRPr="00530D34">
        <w:rPr>
          <w:rFonts w:hAnsi="ＭＳ 明朝" w:hint="eastAsia"/>
        </w:rPr>
        <w:t>同</w:t>
      </w:r>
      <w:r w:rsidR="00C53E10" w:rsidRPr="00530D34">
        <w:rPr>
          <w:rFonts w:hAnsi="ＭＳ 明朝" w:hint="eastAsia"/>
        </w:rPr>
        <w:t>代行者</w:t>
      </w:r>
      <w:r w:rsidR="007A2A45" w:rsidRPr="00530D34">
        <w:rPr>
          <w:rFonts w:hAnsi="ＭＳ 明朝" w:hint="eastAsia"/>
        </w:rPr>
        <w:t>を</w:t>
      </w:r>
      <w:r w:rsidR="00C53E10" w:rsidRPr="00530D34">
        <w:rPr>
          <w:rFonts w:hAnsi="ＭＳ 明朝" w:hint="eastAsia"/>
        </w:rPr>
        <w:t>選任し、現場責任者が不在等の</w:t>
      </w:r>
      <w:r w:rsidR="005D14D3" w:rsidRPr="00530D34">
        <w:rPr>
          <w:rFonts w:hAnsi="ＭＳ 明朝" w:hint="eastAsia"/>
        </w:rPr>
        <w:t>とき</w:t>
      </w:r>
      <w:r w:rsidR="00C53E10" w:rsidRPr="00530D34">
        <w:rPr>
          <w:rFonts w:hAnsi="ＭＳ 明朝" w:hint="eastAsia"/>
        </w:rPr>
        <w:t>は、代行者がその業務を行う。</w:t>
      </w:r>
    </w:p>
    <w:p w14:paraId="05AB9C99" w14:textId="38627039" w:rsidR="00C53E10" w:rsidRPr="00530D34" w:rsidRDefault="00C53E10" w:rsidP="00C53E10">
      <w:pPr>
        <w:pStyle w:val="20"/>
        <w:numPr>
          <w:ilvl w:val="0"/>
          <w:numId w:val="0"/>
        </w:numPr>
        <w:tabs>
          <w:tab w:val="clear" w:pos="630"/>
        </w:tabs>
        <w:ind w:leftChars="112" w:left="466" w:hangingChars="100" w:hanging="220"/>
        <w:rPr>
          <w:rFonts w:hAnsi="ＭＳ 明朝"/>
        </w:rPr>
      </w:pPr>
      <w:r w:rsidRPr="00530D34">
        <w:rPr>
          <w:rFonts w:hAnsi="ＭＳ 明朝" w:hint="eastAsia"/>
        </w:rPr>
        <w:lastRenderedPageBreak/>
        <w:t>⑺　受注者は、従業員の中から管理</w:t>
      </w:r>
      <w:r w:rsidR="00E73FBF" w:rsidRPr="00530D34">
        <w:rPr>
          <w:rFonts w:hAnsi="ＭＳ 明朝" w:hint="eastAsia"/>
        </w:rPr>
        <w:t>運営従事</w:t>
      </w:r>
      <w:r w:rsidR="00AD00BA" w:rsidRPr="00530D34">
        <w:rPr>
          <w:rFonts w:hAnsi="ＭＳ 明朝" w:hint="eastAsia"/>
        </w:rPr>
        <w:t>者</w:t>
      </w:r>
      <w:r w:rsidRPr="00530D34">
        <w:rPr>
          <w:rFonts w:hAnsi="ＭＳ 明朝" w:hint="eastAsia"/>
        </w:rPr>
        <w:t>（現場責任者及び</w:t>
      </w:r>
      <w:r w:rsidR="00300CF1" w:rsidRPr="00530D34">
        <w:rPr>
          <w:rFonts w:hAnsi="ＭＳ 明朝" w:hint="eastAsia"/>
        </w:rPr>
        <w:t>同</w:t>
      </w:r>
      <w:r w:rsidRPr="00530D34">
        <w:rPr>
          <w:rFonts w:hAnsi="ＭＳ 明朝" w:hint="eastAsia"/>
        </w:rPr>
        <w:t>代行者を除く）</w:t>
      </w:r>
      <w:r w:rsidR="004C4D39" w:rsidRPr="00530D34">
        <w:rPr>
          <w:rFonts w:hAnsi="ＭＳ 明朝" w:hint="eastAsia"/>
        </w:rPr>
        <w:t>及び</w:t>
      </w:r>
      <w:r w:rsidR="00300CF1" w:rsidRPr="00530D34">
        <w:rPr>
          <w:rFonts w:hAnsi="ＭＳ 明朝" w:hint="eastAsia"/>
        </w:rPr>
        <w:t>同</w:t>
      </w:r>
      <w:r w:rsidRPr="00530D34">
        <w:rPr>
          <w:rFonts w:hAnsi="ＭＳ 明朝" w:hint="eastAsia"/>
        </w:rPr>
        <w:t>代行者</w:t>
      </w:r>
      <w:r w:rsidR="004C4D39" w:rsidRPr="00530D34">
        <w:rPr>
          <w:rFonts w:hAnsi="ＭＳ 明朝" w:hint="eastAsia"/>
        </w:rPr>
        <w:t>を選任し</w:t>
      </w:r>
      <w:r w:rsidRPr="00530D34">
        <w:rPr>
          <w:rFonts w:hAnsi="ＭＳ 明朝" w:hint="eastAsia"/>
        </w:rPr>
        <w:t>、管理</w:t>
      </w:r>
      <w:r w:rsidR="00E73FBF" w:rsidRPr="00530D34">
        <w:rPr>
          <w:rFonts w:hAnsi="ＭＳ 明朝" w:hint="eastAsia"/>
        </w:rPr>
        <w:t>運営従事</w:t>
      </w:r>
      <w:r w:rsidR="00AD00BA" w:rsidRPr="00530D34">
        <w:rPr>
          <w:rFonts w:hAnsi="ＭＳ 明朝" w:hint="eastAsia"/>
        </w:rPr>
        <w:t>者</w:t>
      </w:r>
      <w:r w:rsidRPr="00530D34">
        <w:rPr>
          <w:rFonts w:hAnsi="ＭＳ 明朝" w:hint="eastAsia"/>
        </w:rPr>
        <w:t>が不在等の</w:t>
      </w:r>
      <w:r w:rsidR="00EF2983" w:rsidRPr="00530D34">
        <w:rPr>
          <w:rFonts w:hAnsi="ＭＳ 明朝" w:hint="eastAsia"/>
        </w:rPr>
        <w:t>とき</w:t>
      </w:r>
      <w:r w:rsidRPr="00530D34">
        <w:rPr>
          <w:rFonts w:hAnsi="ＭＳ 明朝" w:hint="eastAsia"/>
        </w:rPr>
        <w:t>は、代行者がその業務を行う。</w:t>
      </w:r>
    </w:p>
    <w:p w14:paraId="23A35ED1" w14:textId="77777777" w:rsidR="000B2007" w:rsidRPr="00530D34" w:rsidRDefault="00300CF1" w:rsidP="000B2007">
      <w:pPr>
        <w:tabs>
          <w:tab w:val="left" w:pos="440"/>
        </w:tabs>
        <w:autoSpaceDE w:val="0"/>
        <w:autoSpaceDN w:val="0"/>
        <w:ind w:firstLineChars="100" w:firstLine="226"/>
        <w:jc w:val="both"/>
        <w:rPr>
          <w:b/>
          <w:spacing w:val="3"/>
          <w:szCs w:val="20"/>
        </w:rPr>
      </w:pPr>
      <w:r w:rsidRPr="00530D34">
        <w:rPr>
          <w:rFonts w:hAnsi="ＭＳ 明朝" w:hint="eastAsia"/>
          <w:spacing w:val="3"/>
          <w:szCs w:val="20"/>
        </w:rPr>
        <w:t>⑻</w:t>
      </w:r>
      <w:r w:rsidR="000B2007" w:rsidRPr="00530D34">
        <w:rPr>
          <w:rFonts w:hAnsi="ＭＳ 明朝" w:hint="eastAsia"/>
          <w:spacing w:val="3"/>
          <w:szCs w:val="20"/>
        </w:rPr>
        <w:t xml:space="preserve">　</w:t>
      </w:r>
      <w:r w:rsidR="00BC0668" w:rsidRPr="00530D34">
        <w:rPr>
          <w:rFonts w:hAnsi="ＭＳ 明朝" w:hint="eastAsia"/>
        </w:rPr>
        <w:t>受注者は、次の要件を満たす者を常勤勤務として選任する。</w:t>
      </w:r>
    </w:p>
    <w:p w14:paraId="4D794B78" w14:textId="407AC9EC" w:rsidR="000B2007" w:rsidRPr="00530D34" w:rsidRDefault="000B2007" w:rsidP="000B2007">
      <w:pPr>
        <w:pStyle w:val="20"/>
        <w:numPr>
          <w:ilvl w:val="0"/>
          <w:numId w:val="0"/>
        </w:numPr>
        <w:tabs>
          <w:tab w:val="clear" w:pos="630"/>
        </w:tabs>
        <w:ind w:leftChars="212" w:left="692" w:hangingChars="100" w:hanging="226"/>
        <w:rPr>
          <w:rFonts w:hAnsi="ＭＳ 明朝"/>
        </w:rPr>
      </w:pPr>
      <w:r w:rsidRPr="00530D34">
        <w:rPr>
          <w:rFonts w:hint="eastAsia"/>
          <w:spacing w:val="3"/>
          <w:szCs w:val="20"/>
        </w:rPr>
        <w:t xml:space="preserve">ア　</w:t>
      </w:r>
      <w:r w:rsidRPr="00530D34">
        <w:rPr>
          <w:rFonts w:hAnsi="ＭＳ 明朝" w:hint="eastAsia"/>
        </w:rPr>
        <w:t>現場責任者は、受付・案内業務（博物館等の公共的展示施設における受付・案内業務）の実務経験が</w:t>
      </w:r>
      <w:r w:rsidR="002C380D" w:rsidRPr="00530D34">
        <w:rPr>
          <w:rFonts w:hAnsi="ＭＳ 明朝" w:hint="eastAsia"/>
        </w:rPr>
        <w:t>3</w:t>
      </w:r>
      <w:r w:rsidRPr="00530D34">
        <w:rPr>
          <w:rFonts w:hAnsi="ＭＳ 明朝" w:hint="eastAsia"/>
        </w:rPr>
        <w:t>年以上</w:t>
      </w:r>
      <w:r w:rsidR="006F46CA" w:rsidRPr="00530D34">
        <w:rPr>
          <w:rFonts w:hAnsi="ＭＳ 明朝" w:hint="eastAsia"/>
        </w:rPr>
        <w:t>の者で、別紙</w:t>
      </w:r>
      <w:r w:rsidR="002C380D" w:rsidRPr="00530D34">
        <w:rPr>
          <w:rFonts w:hAnsi="ＭＳ 明朝" w:hint="eastAsia"/>
        </w:rPr>
        <w:t>1</w:t>
      </w:r>
      <w:r w:rsidR="00CD454C" w:rsidRPr="00530D34">
        <w:rPr>
          <w:rFonts w:hAnsi="ＭＳ 明朝" w:hint="eastAsia"/>
        </w:rPr>
        <w:t>に定める業務を全て行える者</w:t>
      </w:r>
    </w:p>
    <w:p w14:paraId="415128BD" w14:textId="4ADC2CDE" w:rsidR="000B2007" w:rsidRPr="00530D34" w:rsidRDefault="000B2007" w:rsidP="000B2007">
      <w:pPr>
        <w:tabs>
          <w:tab w:val="left" w:pos="880"/>
        </w:tabs>
        <w:autoSpaceDE w:val="0"/>
        <w:autoSpaceDN w:val="0"/>
        <w:ind w:leftChars="200" w:left="666" w:hangingChars="100" w:hanging="226"/>
        <w:jc w:val="both"/>
        <w:rPr>
          <w:rFonts w:hAnsi="ＭＳ 明朝"/>
        </w:rPr>
      </w:pPr>
      <w:r w:rsidRPr="00530D34">
        <w:rPr>
          <w:rFonts w:hint="eastAsia"/>
          <w:spacing w:val="3"/>
          <w:szCs w:val="20"/>
        </w:rPr>
        <w:t xml:space="preserve">イ　</w:t>
      </w:r>
      <w:r w:rsidR="000A7373" w:rsidRPr="00530D34">
        <w:rPr>
          <w:rFonts w:hint="eastAsia"/>
          <w:spacing w:val="3"/>
          <w:szCs w:val="20"/>
        </w:rPr>
        <w:t>アの</w:t>
      </w:r>
      <w:r w:rsidRPr="00530D34">
        <w:rPr>
          <w:rFonts w:hint="eastAsia"/>
          <w:spacing w:val="3"/>
          <w:szCs w:val="20"/>
        </w:rPr>
        <w:t>代行者は、</w:t>
      </w:r>
      <w:r w:rsidR="00BC0668" w:rsidRPr="00530D34">
        <w:rPr>
          <w:rFonts w:hAnsi="ＭＳ 明朝" w:hint="eastAsia"/>
        </w:rPr>
        <w:t>受付・案内業務（博物館等の公共的展示施設における受付・案内業務）の実務経験が</w:t>
      </w:r>
      <w:r w:rsidR="002C380D" w:rsidRPr="00530D34">
        <w:rPr>
          <w:rFonts w:hAnsi="ＭＳ 明朝" w:hint="eastAsia"/>
        </w:rPr>
        <w:t>2</w:t>
      </w:r>
      <w:r w:rsidR="00BC0668" w:rsidRPr="00530D34">
        <w:rPr>
          <w:rFonts w:hAnsi="ＭＳ 明朝" w:hint="eastAsia"/>
        </w:rPr>
        <w:t>年以上</w:t>
      </w:r>
      <w:r w:rsidR="006F46CA" w:rsidRPr="00530D34">
        <w:rPr>
          <w:rFonts w:hAnsi="ＭＳ 明朝" w:hint="eastAsia"/>
        </w:rPr>
        <w:t>の者で、別紙</w:t>
      </w:r>
      <w:r w:rsidR="002C380D" w:rsidRPr="00530D34">
        <w:rPr>
          <w:rFonts w:hAnsi="ＭＳ 明朝" w:hint="eastAsia"/>
        </w:rPr>
        <w:t>1</w:t>
      </w:r>
      <w:r w:rsidR="00CD454C" w:rsidRPr="00530D34">
        <w:rPr>
          <w:rFonts w:hAnsi="ＭＳ 明朝" w:hint="eastAsia"/>
        </w:rPr>
        <w:t>に定める業務を全て行える者</w:t>
      </w:r>
    </w:p>
    <w:p w14:paraId="6194B4F2" w14:textId="3D7A4684" w:rsidR="00BC0668" w:rsidRPr="00530D34" w:rsidRDefault="002D39E8" w:rsidP="00BC0668">
      <w:pPr>
        <w:pStyle w:val="20"/>
        <w:numPr>
          <w:ilvl w:val="0"/>
          <w:numId w:val="0"/>
        </w:numPr>
        <w:tabs>
          <w:tab w:val="clear" w:pos="630"/>
        </w:tabs>
        <w:ind w:leftChars="212" w:left="692" w:hangingChars="100" w:hanging="226"/>
        <w:rPr>
          <w:rFonts w:hAnsi="ＭＳ 明朝"/>
        </w:rPr>
      </w:pPr>
      <w:r w:rsidRPr="00530D34">
        <w:rPr>
          <w:rFonts w:hint="eastAsia"/>
          <w:spacing w:val="3"/>
          <w:szCs w:val="20"/>
        </w:rPr>
        <w:t xml:space="preserve">ウ　</w:t>
      </w:r>
      <w:r w:rsidR="00E73FBF" w:rsidRPr="00530D34">
        <w:rPr>
          <w:rFonts w:hint="eastAsia"/>
          <w:spacing w:val="3"/>
          <w:szCs w:val="20"/>
        </w:rPr>
        <w:t>管理運営従事</w:t>
      </w:r>
      <w:r w:rsidRPr="00530D34">
        <w:rPr>
          <w:rFonts w:hint="eastAsia"/>
          <w:spacing w:val="3"/>
          <w:szCs w:val="20"/>
        </w:rPr>
        <w:t>者は、</w:t>
      </w:r>
      <w:r w:rsidR="00BC0668" w:rsidRPr="00530D34">
        <w:rPr>
          <w:rFonts w:hAnsi="ＭＳ 明朝" w:hint="eastAsia"/>
        </w:rPr>
        <w:t>受付・案内業務（博物館等の公共的展示施設における受付・案内業務）の実務経験が</w:t>
      </w:r>
      <w:r w:rsidR="002C380D" w:rsidRPr="00530D34">
        <w:rPr>
          <w:rFonts w:hAnsi="ＭＳ 明朝" w:hint="eastAsia"/>
        </w:rPr>
        <w:t>3</w:t>
      </w:r>
      <w:r w:rsidR="00BC0668" w:rsidRPr="00530D34">
        <w:rPr>
          <w:rFonts w:hAnsi="ＭＳ 明朝" w:hint="eastAsia"/>
        </w:rPr>
        <w:t>年以</w:t>
      </w:r>
      <w:r w:rsidR="006F46CA" w:rsidRPr="00530D34">
        <w:rPr>
          <w:rFonts w:hAnsi="ＭＳ 明朝" w:hint="eastAsia"/>
        </w:rPr>
        <w:t>上の者で、別紙</w:t>
      </w:r>
      <w:r w:rsidR="002C380D" w:rsidRPr="00530D34">
        <w:rPr>
          <w:rFonts w:hAnsi="ＭＳ 明朝" w:hint="eastAsia"/>
        </w:rPr>
        <w:t>2</w:t>
      </w:r>
      <w:r w:rsidR="00CD454C" w:rsidRPr="00530D34">
        <w:rPr>
          <w:rFonts w:hAnsi="ＭＳ 明朝" w:hint="eastAsia"/>
        </w:rPr>
        <w:t>に定める業務を全て行える者</w:t>
      </w:r>
    </w:p>
    <w:p w14:paraId="089AF198" w14:textId="700E93F7" w:rsidR="002D39E8" w:rsidRPr="00530D34" w:rsidRDefault="002D39E8" w:rsidP="002C380D">
      <w:pPr>
        <w:tabs>
          <w:tab w:val="left" w:pos="880"/>
        </w:tabs>
        <w:autoSpaceDE w:val="0"/>
        <w:autoSpaceDN w:val="0"/>
        <w:ind w:leftChars="200" w:left="666" w:hangingChars="100" w:hanging="226"/>
        <w:rPr>
          <w:rFonts w:hAnsi="ＭＳ 明朝"/>
        </w:rPr>
      </w:pPr>
      <w:r w:rsidRPr="00530D34">
        <w:rPr>
          <w:rFonts w:hint="eastAsia"/>
          <w:spacing w:val="3"/>
          <w:szCs w:val="20"/>
        </w:rPr>
        <w:t>エ　ウの代行者は、</w:t>
      </w:r>
      <w:r w:rsidRPr="00530D34">
        <w:rPr>
          <w:rFonts w:hAnsi="ＭＳ 明朝" w:hint="eastAsia"/>
        </w:rPr>
        <w:t>受付・案内業務（博物館等の公共的展示施設における受付・案内業務）の実務経験が</w:t>
      </w:r>
      <w:r w:rsidR="002C380D" w:rsidRPr="00530D34">
        <w:rPr>
          <w:rFonts w:hAnsi="ＭＳ 明朝" w:hint="eastAsia"/>
        </w:rPr>
        <w:t>2</w:t>
      </w:r>
      <w:r w:rsidRPr="00530D34">
        <w:rPr>
          <w:rFonts w:hAnsi="ＭＳ 明朝" w:hint="eastAsia"/>
        </w:rPr>
        <w:t>年以上の者</w:t>
      </w:r>
      <w:r w:rsidR="006F46CA" w:rsidRPr="00530D34">
        <w:rPr>
          <w:rFonts w:hAnsi="ＭＳ 明朝" w:hint="eastAsia"/>
        </w:rPr>
        <w:t>で、別紙</w:t>
      </w:r>
      <w:r w:rsidR="002C380D" w:rsidRPr="00530D34">
        <w:rPr>
          <w:rFonts w:hAnsi="ＭＳ 明朝" w:hint="eastAsia"/>
        </w:rPr>
        <w:t>2に</w:t>
      </w:r>
      <w:r w:rsidRPr="00530D34">
        <w:rPr>
          <w:rFonts w:hAnsi="ＭＳ 明朝" w:hint="eastAsia"/>
        </w:rPr>
        <w:t>定める業務を全て行える者</w:t>
      </w:r>
    </w:p>
    <w:p w14:paraId="20EEA366" w14:textId="76E4F6A5" w:rsidR="00BC0668" w:rsidRPr="00530D34" w:rsidRDefault="002D39E8" w:rsidP="000B2007">
      <w:pPr>
        <w:tabs>
          <w:tab w:val="left" w:pos="880"/>
        </w:tabs>
        <w:autoSpaceDE w:val="0"/>
        <w:autoSpaceDN w:val="0"/>
        <w:ind w:leftChars="200" w:left="666" w:hangingChars="100" w:hanging="226"/>
        <w:jc w:val="both"/>
        <w:rPr>
          <w:rFonts w:hAnsi="ＭＳ 明朝"/>
        </w:rPr>
      </w:pPr>
      <w:r w:rsidRPr="00530D34">
        <w:rPr>
          <w:rFonts w:hint="eastAsia"/>
          <w:spacing w:val="3"/>
          <w:szCs w:val="20"/>
        </w:rPr>
        <w:t>オ</w:t>
      </w:r>
      <w:r w:rsidR="00BC0668" w:rsidRPr="00530D34">
        <w:rPr>
          <w:rFonts w:hint="eastAsia"/>
          <w:spacing w:val="3"/>
          <w:szCs w:val="20"/>
        </w:rPr>
        <w:t xml:space="preserve">　ア～</w:t>
      </w:r>
      <w:r w:rsidRPr="00530D34">
        <w:rPr>
          <w:rFonts w:hint="eastAsia"/>
          <w:spacing w:val="3"/>
          <w:szCs w:val="20"/>
        </w:rPr>
        <w:t>エ</w:t>
      </w:r>
      <w:r w:rsidR="00BC0668" w:rsidRPr="00530D34">
        <w:rPr>
          <w:rFonts w:hint="eastAsia"/>
          <w:spacing w:val="3"/>
          <w:szCs w:val="20"/>
        </w:rPr>
        <w:t>に選任される者は、</w:t>
      </w:r>
      <w:proofErr w:type="spellStart"/>
      <w:r w:rsidR="00BC0668" w:rsidRPr="00530D34">
        <w:rPr>
          <w:rFonts w:hAnsi="ＭＳ 明朝" w:hint="eastAsia"/>
        </w:rPr>
        <w:t>Microsoft©word</w:t>
      </w:r>
      <w:proofErr w:type="spellEnd"/>
      <w:r w:rsidR="00BC0668" w:rsidRPr="00530D34">
        <w:rPr>
          <w:rFonts w:hAnsi="ＭＳ 明朝" w:hint="eastAsia"/>
        </w:rPr>
        <w:t>及びexcelなど、パソコンを使用した書類の作成ができる者</w:t>
      </w:r>
    </w:p>
    <w:p w14:paraId="42620D66" w14:textId="0D30E10A" w:rsidR="007803CF" w:rsidRPr="00530D34" w:rsidRDefault="00E778F8" w:rsidP="006900CA">
      <w:pPr>
        <w:tabs>
          <w:tab w:val="left" w:pos="880"/>
        </w:tabs>
        <w:autoSpaceDE w:val="0"/>
        <w:autoSpaceDN w:val="0"/>
        <w:ind w:leftChars="132" w:left="516" w:hangingChars="100" w:hanging="226"/>
        <w:jc w:val="both"/>
        <w:rPr>
          <w:spacing w:val="3"/>
          <w:szCs w:val="20"/>
        </w:rPr>
      </w:pPr>
      <w:r w:rsidRPr="00530D34">
        <w:rPr>
          <w:rFonts w:hAnsi="ＭＳ 明朝" w:hint="eastAsia"/>
          <w:spacing w:val="3"/>
          <w:szCs w:val="20"/>
        </w:rPr>
        <w:t>⑼</w:t>
      </w:r>
      <w:r w:rsidRPr="00530D34">
        <w:rPr>
          <w:rFonts w:hint="eastAsia"/>
          <w:spacing w:val="3"/>
          <w:szCs w:val="20"/>
        </w:rPr>
        <w:t xml:space="preserve">　受注者は、館内</w:t>
      </w:r>
      <w:r w:rsidR="002C380D" w:rsidRPr="00530D34">
        <w:rPr>
          <w:rFonts w:hint="eastAsia"/>
          <w:spacing w:val="3"/>
          <w:szCs w:val="20"/>
        </w:rPr>
        <w:t>5</w:t>
      </w:r>
      <w:r w:rsidRPr="00530D34">
        <w:rPr>
          <w:rFonts w:hint="eastAsia"/>
          <w:spacing w:val="3"/>
          <w:szCs w:val="20"/>
        </w:rPr>
        <w:t>ポストの従事者</w:t>
      </w:r>
      <w:r w:rsidR="007803CF" w:rsidRPr="00530D34">
        <w:rPr>
          <w:rFonts w:hint="eastAsia"/>
          <w:spacing w:val="3"/>
          <w:szCs w:val="20"/>
        </w:rPr>
        <w:t>として、</w:t>
      </w:r>
      <w:r w:rsidR="007803CF" w:rsidRPr="00530D34">
        <w:rPr>
          <w:rFonts w:hAnsi="ＭＳ 明朝" w:hint="eastAsia"/>
        </w:rPr>
        <w:t>受付・案内業務（博物館等の公共的展示施設における受付・案内業務）の実務経験が</w:t>
      </w:r>
      <w:r w:rsidR="00EF2983" w:rsidRPr="00530D34">
        <w:rPr>
          <w:rFonts w:hAnsi="ＭＳ 明朝" w:hint="eastAsia"/>
        </w:rPr>
        <w:t>1</w:t>
      </w:r>
      <w:r w:rsidR="007803CF" w:rsidRPr="00530D34">
        <w:rPr>
          <w:rFonts w:hAnsi="ＭＳ 明朝" w:hint="eastAsia"/>
        </w:rPr>
        <w:t>年以上の者</w:t>
      </w:r>
      <w:r w:rsidR="00172F9D" w:rsidRPr="00530D34">
        <w:rPr>
          <w:rFonts w:hAnsi="ＭＳ 明朝" w:hint="eastAsia"/>
        </w:rPr>
        <w:t>又</w:t>
      </w:r>
      <w:r w:rsidR="007803CF" w:rsidRPr="00530D34">
        <w:rPr>
          <w:rFonts w:hAnsi="ＭＳ 明朝" w:hint="eastAsia"/>
        </w:rPr>
        <w:t>はその業務に相当する能力を備えた者</w:t>
      </w:r>
      <w:r w:rsidRPr="00530D34">
        <w:rPr>
          <w:rFonts w:hAnsi="ＭＳ 明朝" w:hint="eastAsia"/>
        </w:rPr>
        <w:t>を配置する。</w:t>
      </w:r>
    </w:p>
    <w:p w14:paraId="7DFF40B7" w14:textId="00EDFA79" w:rsidR="00CD454C" w:rsidRPr="00530D34" w:rsidRDefault="00E778F8" w:rsidP="00B07936">
      <w:pPr>
        <w:pStyle w:val="20"/>
        <w:numPr>
          <w:ilvl w:val="0"/>
          <w:numId w:val="0"/>
        </w:numPr>
        <w:tabs>
          <w:tab w:val="clear" w:pos="630"/>
          <w:tab w:val="left" w:pos="660"/>
        </w:tabs>
        <w:ind w:leftChars="129" w:left="504" w:hangingChars="100" w:hanging="220"/>
        <w:rPr>
          <w:rFonts w:hAnsi="ＭＳ 明朝"/>
        </w:rPr>
      </w:pPr>
      <w:r w:rsidRPr="00530D34">
        <w:rPr>
          <w:rFonts w:hAnsi="ＭＳ 明朝" w:hint="eastAsia"/>
        </w:rPr>
        <w:t>⑽</w:t>
      </w:r>
      <w:r w:rsidR="00CD454C" w:rsidRPr="00530D34">
        <w:rPr>
          <w:rFonts w:hAnsi="ＭＳ 明朝" w:hint="eastAsia"/>
        </w:rPr>
        <w:t xml:space="preserve">　受注者は、</w:t>
      </w:r>
      <w:r w:rsidR="00B07936" w:rsidRPr="00530D34">
        <w:rPr>
          <w:rFonts w:hAnsi="ＭＳ 明朝" w:hint="eastAsia"/>
        </w:rPr>
        <w:t>全ての業務実施日に日常英会話ができる</w:t>
      </w:r>
      <w:r w:rsidR="00CD454C" w:rsidRPr="00530D34">
        <w:rPr>
          <w:rFonts w:hAnsi="ＭＳ 明朝" w:hint="eastAsia"/>
        </w:rPr>
        <w:t>者を必ず</w:t>
      </w:r>
      <w:r w:rsidR="002C380D" w:rsidRPr="00530D34">
        <w:rPr>
          <w:rFonts w:hAnsi="ＭＳ 明朝" w:hint="eastAsia"/>
        </w:rPr>
        <w:t>1</w:t>
      </w:r>
      <w:r w:rsidR="00CD454C" w:rsidRPr="00530D34">
        <w:rPr>
          <w:rFonts w:hAnsi="ＭＳ 明朝" w:hint="eastAsia"/>
        </w:rPr>
        <w:t>名以上配置</w:t>
      </w:r>
      <w:r w:rsidR="00B07936" w:rsidRPr="00530D34">
        <w:rPr>
          <w:rFonts w:hAnsi="ＭＳ 明朝" w:hint="eastAsia"/>
        </w:rPr>
        <w:t>し、手話による会話のできる者を</w:t>
      </w:r>
      <w:r w:rsidR="002C380D" w:rsidRPr="00530D34">
        <w:rPr>
          <w:rFonts w:hAnsi="ＭＳ 明朝" w:hint="eastAsia"/>
        </w:rPr>
        <w:t>1</w:t>
      </w:r>
      <w:r w:rsidR="00B07936" w:rsidRPr="00530D34">
        <w:rPr>
          <w:rFonts w:hAnsi="ＭＳ 明朝" w:hint="eastAsia"/>
        </w:rPr>
        <w:t>名以上配置するように努める</w:t>
      </w:r>
      <w:r w:rsidR="00CD454C" w:rsidRPr="00530D34">
        <w:rPr>
          <w:rFonts w:hAnsi="ＭＳ 明朝" w:hint="eastAsia"/>
        </w:rPr>
        <w:t>。</w:t>
      </w:r>
    </w:p>
    <w:p w14:paraId="4A0060AF" w14:textId="0ACE37B4" w:rsidR="008576D3" w:rsidRPr="00530D34" w:rsidRDefault="00E778F8" w:rsidP="008C52BC">
      <w:pPr>
        <w:pStyle w:val="20"/>
        <w:numPr>
          <w:ilvl w:val="0"/>
          <w:numId w:val="0"/>
        </w:numPr>
        <w:tabs>
          <w:tab w:val="clear" w:pos="630"/>
          <w:tab w:val="left" w:pos="660"/>
        </w:tabs>
        <w:ind w:leftChars="112" w:left="466" w:hangingChars="100" w:hanging="220"/>
        <w:rPr>
          <w:rFonts w:hAnsi="ＭＳ 明朝"/>
        </w:rPr>
      </w:pPr>
      <w:r w:rsidRPr="00530D34">
        <w:rPr>
          <w:rFonts w:hAnsi="ＭＳ 明朝" w:hint="eastAsia"/>
        </w:rPr>
        <w:t>⑾</w:t>
      </w:r>
      <w:r w:rsidR="008576D3" w:rsidRPr="00530D34">
        <w:rPr>
          <w:rFonts w:hAnsi="ＭＳ 明朝" w:hint="eastAsia"/>
        </w:rPr>
        <w:t xml:space="preserve">　受注者は</w:t>
      </w:r>
      <w:r w:rsidR="007717B2" w:rsidRPr="00530D34">
        <w:rPr>
          <w:rFonts w:hAnsi="ＭＳ 明朝" w:hint="eastAsia"/>
        </w:rPr>
        <w:t>従業員に、常に統一した制服</w:t>
      </w:r>
      <w:r w:rsidR="00A42E07" w:rsidRPr="00530D34">
        <w:rPr>
          <w:rFonts w:hAnsi="ＭＳ 明朝" w:hint="eastAsia"/>
        </w:rPr>
        <w:t>（現場責任者、</w:t>
      </w:r>
      <w:r w:rsidR="003C6E0F" w:rsidRPr="00530D34">
        <w:rPr>
          <w:rFonts w:hAnsi="ＭＳ 明朝" w:hint="eastAsia"/>
        </w:rPr>
        <w:t>管理</w:t>
      </w:r>
      <w:r w:rsidR="00E73FBF" w:rsidRPr="00530D34">
        <w:rPr>
          <w:rFonts w:hAnsi="ＭＳ 明朝" w:hint="eastAsia"/>
        </w:rPr>
        <w:t>運営従事</w:t>
      </w:r>
      <w:r w:rsidR="002D39E8" w:rsidRPr="00530D34">
        <w:rPr>
          <w:rFonts w:hAnsi="ＭＳ 明朝" w:hint="eastAsia"/>
        </w:rPr>
        <w:t>者</w:t>
      </w:r>
      <w:r w:rsidR="00A42E07" w:rsidRPr="00530D34">
        <w:rPr>
          <w:rFonts w:hAnsi="ＭＳ 明朝" w:hint="eastAsia"/>
        </w:rPr>
        <w:t>、各代行者</w:t>
      </w:r>
      <w:r w:rsidR="007C75FB" w:rsidRPr="00530D34">
        <w:rPr>
          <w:rFonts w:hAnsi="ＭＳ 明朝" w:hint="eastAsia"/>
        </w:rPr>
        <w:t>の服装</w:t>
      </w:r>
      <w:r w:rsidR="003C6E0F" w:rsidRPr="00530D34">
        <w:rPr>
          <w:rFonts w:hAnsi="ＭＳ 明朝" w:hint="eastAsia"/>
        </w:rPr>
        <w:t>は</w:t>
      </w:r>
      <w:r w:rsidR="007C75FB" w:rsidRPr="00530D34">
        <w:rPr>
          <w:rFonts w:hAnsi="ＭＳ 明朝" w:hint="eastAsia"/>
        </w:rPr>
        <w:t>次項に</w:t>
      </w:r>
      <w:r w:rsidR="008C52BC" w:rsidRPr="00530D34">
        <w:rPr>
          <w:rFonts w:hAnsi="ＭＳ 明朝" w:hint="eastAsia"/>
        </w:rPr>
        <w:t>定める</w:t>
      </w:r>
      <w:r w:rsidR="00A42E07" w:rsidRPr="00530D34">
        <w:rPr>
          <w:rFonts w:hAnsi="ＭＳ 明朝" w:hint="eastAsia"/>
        </w:rPr>
        <w:t>）</w:t>
      </w:r>
      <w:r w:rsidR="007717B2" w:rsidRPr="00530D34">
        <w:rPr>
          <w:rFonts w:hAnsi="ＭＳ 明朝" w:hint="eastAsia"/>
        </w:rPr>
        <w:t>を着用し、名札をつける</w:t>
      </w:r>
      <w:r w:rsidR="008576D3" w:rsidRPr="00530D34">
        <w:rPr>
          <w:rFonts w:hAnsi="ＭＳ 明朝" w:hint="eastAsia"/>
        </w:rPr>
        <w:t>。なお、</w:t>
      </w:r>
      <w:r w:rsidR="00F27502" w:rsidRPr="00530D34">
        <w:rPr>
          <w:rFonts w:hAnsi="ＭＳ 明朝" w:hint="eastAsia"/>
        </w:rPr>
        <w:t>制服は夏用・冬用の両方を用意し、デザインについて</w:t>
      </w:r>
      <w:r w:rsidR="008576D3" w:rsidRPr="00530D34">
        <w:rPr>
          <w:rFonts w:hAnsi="ＭＳ 明朝" w:hint="eastAsia"/>
        </w:rPr>
        <w:t>は事前に</w:t>
      </w:r>
      <w:r w:rsidR="00F27502" w:rsidRPr="00530D34">
        <w:rPr>
          <w:rFonts w:hAnsi="ＭＳ 明朝" w:hint="eastAsia"/>
        </w:rPr>
        <w:t>発注者</w:t>
      </w:r>
      <w:r w:rsidR="008576D3" w:rsidRPr="00530D34">
        <w:rPr>
          <w:rFonts w:hAnsi="ＭＳ 明朝" w:hint="eastAsia"/>
        </w:rPr>
        <w:t>の承認を得</w:t>
      </w:r>
      <w:r w:rsidR="007717B2" w:rsidRPr="00530D34">
        <w:rPr>
          <w:rFonts w:hAnsi="ＭＳ 明朝" w:hint="eastAsia"/>
        </w:rPr>
        <w:t>る</w:t>
      </w:r>
      <w:r w:rsidR="008576D3" w:rsidRPr="00530D34">
        <w:rPr>
          <w:rFonts w:hAnsi="ＭＳ 明朝" w:hint="eastAsia"/>
        </w:rPr>
        <w:t>。</w:t>
      </w:r>
    </w:p>
    <w:p w14:paraId="0B89FD75" w14:textId="424A4E33" w:rsidR="00A42E07" w:rsidRPr="00530D34" w:rsidRDefault="00E778F8" w:rsidP="008C52BC">
      <w:pPr>
        <w:pStyle w:val="20"/>
        <w:numPr>
          <w:ilvl w:val="0"/>
          <w:numId w:val="0"/>
        </w:numPr>
        <w:tabs>
          <w:tab w:val="clear" w:pos="630"/>
          <w:tab w:val="left" w:pos="660"/>
        </w:tabs>
        <w:ind w:leftChars="112" w:left="466" w:hangingChars="100" w:hanging="220"/>
        <w:rPr>
          <w:rFonts w:hAnsi="ＭＳ 明朝"/>
        </w:rPr>
      </w:pPr>
      <w:r w:rsidRPr="00530D34">
        <w:rPr>
          <w:rFonts w:hAnsi="ＭＳ 明朝" w:hint="eastAsia"/>
        </w:rPr>
        <w:t>⑿</w:t>
      </w:r>
      <w:r w:rsidR="00300CF1" w:rsidRPr="00530D34">
        <w:rPr>
          <w:rFonts w:hAnsi="ＭＳ 明朝" w:hint="eastAsia"/>
        </w:rPr>
        <w:t xml:space="preserve">　</w:t>
      </w:r>
      <w:r w:rsidR="00A42E07" w:rsidRPr="00530D34">
        <w:rPr>
          <w:rFonts w:hAnsi="ＭＳ 明朝" w:hint="eastAsia"/>
        </w:rPr>
        <w:t>受注者は､現場</w:t>
      </w:r>
      <w:r w:rsidR="00F8093A" w:rsidRPr="00530D34">
        <w:rPr>
          <w:rFonts w:hAnsi="ＭＳ 明朝" w:hint="eastAsia"/>
        </w:rPr>
        <w:t>責任者</w:t>
      </w:r>
      <w:r w:rsidR="00EF2983" w:rsidRPr="00530D34">
        <w:rPr>
          <w:rFonts w:hAnsi="ＭＳ 明朝" w:hint="eastAsia"/>
        </w:rPr>
        <w:t>、</w:t>
      </w:r>
      <w:r w:rsidR="00A42E07" w:rsidRPr="00530D34">
        <w:rPr>
          <w:rFonts w:hAnsi="ＭＳ 明朝" w:hint="eastAsia"/>
        </w:rPr>
        <w:t>管理</w:t>
      </w:r>
      <w:r w:rsidR="00E73FBF" w:rsidRPr="00530D34">
        <w:rPr>
          <w:rFonts w:hAnsi="ＭＳ 明朝" w:hint="eastAsia"/>
        </w:rPr>
        <w:t>運営従事</w:t>
      </w:r>
      <w:r w:rsidR="002D39E8" w:rsidRPr="00530D34">
        <w:rPr>
          <w:rFonts w:hAnsi="ＭＳ 明朝" w:hint="eastAsia"/>
        </w:rPr>
        <w:t>者</w:t>
      </w:r>
      <w:r w:rsidR="00EF2983" w:rsidRPr="00530D34">
        <w:rPr>
          <w:rFonts w:hAnsi="ＭＳ 明朝" w:hint="eastAsia"/>
        </w:rPr>
        <w:t>及び</w:t>
      </w:r>
      <w:r w:rsidR="00A42E07" w:rsidRPr="00530D34">
        <w:rPr>
          <w:rFonts w:hAnsi="ＭＳ 明朝" w:hint="eastAsia"/>
        </w:rPr>
        <w:t>各代行者の</w:t>
      </w:r>
      <w:r w:rsidR="00F8093A" w:rsidRPr="00530D34">
        <w:rPr>
          <w:rFonts w:hAnsi="ＭＳ 明朝" w:hint="eastAsia"/>
        </w:rPr>
        <w:t>服装</w:t>
      </w:r>
      <w:r w:rsidR="00A42E07" w:rsidRPr="00530D34">
        <w:rPr>
          <w:rFonts w:hAnsi="ＭＳ 明朝" w:hint="eastAsia"/>
        </w:rPr>
        <w:t>に</w:t>
      </w:r>
      <w:r w:rsidR="00F8093A" w:rsidRPr="00530D34">
        <w:rPr>
          <w:rFonts w:hAnsi="ＭＳ 明朝" w:hint="eastAsia"/>
        </w:rPr>
        <w:t>つ</w:t>
      </w:r>
      <w:r w:rsidR="00A42E07" w:rsidRPr="00530D34">
        <w:rPr>
          <w:rFonts w:hAnsi="ＭＳ 明朝" w:hint="eastAsia"/>
        </w:rPr>
        <w:t>いて</w:t>
      </w:r>
      <w:r w:rsidR="006C6375" w:rsidRPr="00530D34">
        <w:rPr>
          <w:rFonts w:hAnsi="ＭＳ 明朝" w:hint="eastAsia"/>
        </w:rPr>
        <w:t>は</w:t>
      </w:r>
      <w:r w:rsidR="00A42E07" w:rsidRPr="00530D34">
        <w:rPr>
          <w:rFonts w:hAnsi="ＭＳ 明朝" w:hint="eastAsia"/>
        </w:rPr>
        <w:t>、</w:t>
      </w:r>
      <w:r w:rsidR="006C6375" w:rsidRPr="00530D34">
        <w:rPr>
          <w:rFonts w:hAnsi="ＭＳ 明朝" w:hint="eastAsia"/>
        </w:rPr>
        <w:t>制服を定め</w:t>
      </w:r>
      <w:r w:rsidR="000A7373" w:rsidRPr="00530D34">
        <w:rPr>
          <w:rFonts w:hAnsi="ＭＳ 明朝" w:hint="eastAsia"/>
        </w:rPr>
        <w:t>ない</w:t>
      </w:r>
      <w:r w:rsidR="000A7236" w:rsidRPr="00530D34">
        <w:rPr>
          <w:rFonts w:hAnsi="ＭＳ 明朝" w:hint="eastAsia"/>
        </w:rPr>
        <w:t>。</w:t>
      </w:r>
      <w:r w:rsidR="00CE0DD2" w:rsidRPr="00530D34">
        <w:rPr>
          <w:rFonts w:hAnsi="ＭＳ 明朝" w:hint="eastAsia"/>
        </w:rPr>
        <w:t>ただし、</w:t>
      </w:r>
      <w:r w:rsidR="00F8093A" w:rsidRPr="00530D34">
        <w:rPr>
          <w:rFonts w:hAnsi="ＭＳ 明朝" w:hint="eastAsia"/>
        </w:rPr>
        <w:t>当館が公共的な</w:t>
      </w:r>
      <w:r w:rsidR="00E80EC2" w:rsidRPr="00530D34">
        <w:rPr>
          <w:rFonts w:hAnsi="ＭＳ 明朝" w:hint="eastAsia"/>
        </w:rPr>
        <w:t>博物館</w:t>
      </w:r>
      <w:r w:rsidR="00F8093A" w:rsidRPr="00530D34">
        <w:rPr>
          <w:rFonts w:hAnsi="ＭＳ 明朝" w:hint="eastAsia"/>
        </w:rPr>
        <w:t>施設であることを認識し、それにふさわしい服装</w:t>
      </w:r>
      <w:r w:rsidR="006C6375" w:rsidRPr="00530D34">
        <w:rPr>
          <w:rFonts w:hAnsi="ＭＳ 明朝" w:hint="eastAsia"/>
        </w:rPr>
        <w:t>で業務</w:t>
      </w:r>
      <w:r w:rsidR="005F3AF7" w:rsidRPr="00530D34">
        <w:rPr>
          <w:rFonts w:hAnsi="ＭＳ 明朝" w:hint="eastAsia"/>
        </w:rPr>
        <w:t>を</w:t>
      </w:r>
      <w:r w:rsidR="000A7236" w:rsidRPr="00530D34">
        <w:rPr>
          <w:rFonts w:hAnsi="ＭＳ 明朝" w:hint="eastAsia"/>
        </w:rPr>
        <w:t>行う。</w:t>
      </w:r>
    </w:p>
    <w:p w14:paraId="47CD29DA" w14:textId="025894EE" w:rsidR="000A7A00" w:rsidRPr="00530D34" w:rsidRDefault="00E778F8" w:rsidP="008C52BC">
      <w:pPr>
        <w:pStyle w:val="20"/>
        <w:numPr>
          <w:ilvl w:val="0"/>
          <w:numId w:val="0"/>
        </w:numPr>
        <w:tabs>
          <w:tab w:val="clear" w:pos="630"/>
          <w:tab w:val="left" w:pos="660"/>
        </w:tabs>
        <w:ind w:leftChars="112" w:left="466" w:hangingChars="100" w:hanging="220"/>
        <w:rPr>
          <w:rFonts w:ascii="Century"/>
        </w:rPr>
      </w:pPr>
      <w:r w:rsidRPr="00530D34">
        <w:rPr>
          <w:rFonts w:hAnsi="ＭＳ 明朝" w:hint="eastAsia"/>
        </w:rPr>
        <w:t>⒀</w:t>
      </w:r>
      <w:r w:rsidR="003C7CEB" w:rsidRPr="00530D34">
        <w:rPr>
          <w:rFonts w:hAnsi="ＭＳ 明朝" w:hint="eastAsia"/>
        </w:rPr>
        <w:t xml:space="preserve">　</w:t>
      </w:r>
      <w:r w:rsidR="00327657" w:rsidRPr="00530D34">
        <w:rPr>
          <w:rFonts w:ascii="Century" w:hint="eastAsia"/>
        </w:rPr>
        <w:t>業務実施中</w:t>
      </w:r>
      <w:r w:rsidR="000A7A00" w:rsidRPr="00530D34">
        <w:rPr>
          <w:rFonts w:ascii="Century" w:hint="eastAsia"/>
        </w:rPr>
        <w:t>、従業員間の効率的な連携体制を図る</w:t>
      </w:r>
      <w:r w:rsidR="002E7002" w:rsidRPr="00530D34">
        <w:rPr>
          <w:rFonts w:ascii="Century" w:hint="eastAsia"/>
        </w:rPr>
        <w:t>連絡手段として</w:t>
      </w:r>
      <w:r w:rsidR="000A7A00" w:rsidRPr="00530D34">
        <w:rPr>
          <w:rFonts w:ascii="Century" w:hint="eastAsia"/>
        </w:rPr>
        <w:t>、小型</w:t>
      </w:r>
      <w:r w:rsidR="002E7002" w:rsidRPr="00530D34">
        <w:rPr>
          <w:rFonts w:ascii="Century" w:hint="eastAsia"/>
        </w:rPr>
        <w:t>トランシーバー</w:t>
      </w:r>
      <w:r w:rsidR="00347A5C" w:rsidRPr="00530D34">
        <w:rPr>
          <w:rFonts w:ascii="Century" w:hint="eastAsia"/>
        </w:rPr>
        <w:t>の</w:t>
      </w:r>
      <w:r w:rsidR="002568C1" w:rsidRPr="00530D34">
        <w:rPr>
          <w:rFonts w:ascii="Century" w:hint="eastAsia"/>
        </w:rPr>
        <w:t>携行</w:t>
      </w:r>
      <w:r w:rsidR="00D35E39" w:rsidRPr="00530D34">
        <w:rPr>
          <w:rFonts w:ascii="Century" w:hint="eastAsia"/>
        </w:rPr>
        <w:t>を認め</w:t>
      </w:r>
      <w:r w:rsidR="000A7A00" w:rsidRPr="00530D34">
        <w:rPr>
          <w:rFonts w:ascii="Century" w:hint="eastAsia"/>
        </w:rPr>
        <w:t>る</w:t>
      </w:r>
      <w:r w:rsidR="002E7002" w:rsidRPr="00530D34">
        <w:rPr>
          <w:rFonts w:ascii="Century" w:hint="eastAsia"/>
        </w:rPr>
        <w:t>。</w:t>
      </w:r>
    </w:p>
    <w:p w14:paraId="77798D55" w14:textId="328FC432" w:rsidR="008D508F" w:rsidRPr="00530D34" w:rsidRDefault="00203CAB" w:rsidP="008D508F">
      <w:pPr>
        <w:pStyle w:val="20"/>
        <w:numPr>
          <w:ilvl w:val="0"/>
          <w:numId w:val="0"/>
        </w:numPr>
        <w:tabs>
          <w:tab w:val="clear" w:pos="630"/>
          <w:tab w:val="left" w:pos="660"/>
        </w:tabs>
        <w:ind w:leftChars="112" w:left="466" w:hangingChars="100" w:hanging="220"/>
      </w:pPr>
      <w:r w:rsidRPr="00530D34">
        <w:rPr>
          <w:rFonts w:hAnsi="ＭＳ 明朝" w:hint="eastAsia"/>
        </w:rPr>
        <w:t>⒁</w:t>
      </w:r>
      <w:r w:rsidR="008D508F" w:rsidRPr="00530D34">
        <w:rPr>
          <w:rFonts w:hAnsi="ＭＳ 明朝" w:hint="eastAsia"/>
        </w:rPr>
        <w:t xml:space="preserve">　</w:t>
      </w:r>
      <w:r w:rsidR="006F46CA" w:rsidRPr="00530D34">
        <w:rPr>
          <w:rFonts w:hAnsi="ＭＳ 明朝" w:hint="eastAsia"/>
        </w:rPr>
        <w:t>受注者の従業員が</w:t>
      </w:r>
      <w:r w:rsidR="006F46CA" w:rsidRPr="00530D34">
        <w:rPr>
          <w:rFonts w:hint="eastAsia"/>
        </w:rPr>
        <w:t>最終退館者の場合は、</w:t>
      </w:r>
      <w:r w:rsidR="008D508F" w:rsidRPr="00530D34">
        <w:rPr>
          <w:rFonts w:hint="eastAsia"/>
        </w:rPr>
        <w:t>館内の電気消灯及び発注者が指定する鍵等により通用口等を施錠確認し、指定場所に鍵等を保管する。</w:t>
      </w:r>
    </w:p>
    <w:p w14:paraId="41886EA0" w14:textId="77777777" w:rsidR="003F4C70" w:rsidRPr="00530D34" w:rsidRDefault="003F4C70" w:rsidP="000A7A00">
      <w:pPr>
        <w:spacing w:line="0" w:lineRule="atLeast"/>
        <w:ind w:leftChars="50" w:left="440" w:hangingChars="150" w:hanging="330"/>
        <w:jc w:val="both"/>
        <w:rPr>
          <w:rFonts w:hAnsi="ＭＳ 明朝"/>
        </w:rPr>
      </w:pPr>
    </w:p>
    <w:p w14:paraId="2859C7D8" w14:textId="77777777" w:rsidR="007A2A45" w:rsidRPr="00530D34" w:rsidRDefault="007A2A45">
      <w:pPr>
        <w:pStyle w:val="a0"/>
        <w:numPr>
          <w:ilvl w:val="0"/>
          <w:numId w:val="0"/>
        </w:numPr>
        <w:rPr>
          <w:rFonts w:hAnsi="ＭＳ 明朝"/>
        </w:rPr>
      </w:pPr>
      <w:r w:rsidRPr="00530D34">
        <w:rPr>
          <w:rFonts w:hAnsi="ＭＳ 明朝" w:hint="eastAsia"/>
        </w:rPr>
        <w:t>４　報告事項等</w:t>
      </w:r>
    </w:p>
    <w:p w14:paraId="175469AF" w14:textId="6299CAA1" w:rsidR="007A2A45" w:rsidRPr="00530D34" w:rsidRDefault="00300CF1" w:rsidP="007C75FB">
      <w:pPr>
        <w:pStyle w:val="20"/>
        <w:numPr>
          <w:ilvl w:val="0"/>
          <w:numId w:val="0"/>
        </w:numPr>
        <w:tabs>
          <w:tab w:val="clear" w:pos="630"/>
          <w:tab w:val="left" w:pos="440"/>
        </w:tabs>
        <w:ind w:leftChars="115" w:left="475" w:hangingChars="101" w:hanging="222"/>
        <w:rPr>
          <w:rFonts w:hAnsi="ＭＳ 明朝"/>
        </w:rPr>
      </w:pPr>
      <w:r w:rsidRPr="00530D34">
        <w:rPr>
          <w:rFonts w:hAnsi="ＭＳ 明朝" w:hint="eastAsia"/>
        </w:rPr>
        <w:t>⑴</w:t>
      </w:r>
      <w:r w:rsidR="00786E28" w:rsidRPr="00530D34">
        <w:rPr>
          <w:rFonts w:hAnsi="ＭＳ 明朝" w:hint="eastAsia"/>
        </w:rPr>
        <w:t xml:space="preserve">　公益財団法人広島市文化財団</w:t>
      </w:r>
      <w:r w:rsidR="007A2A45" w:rsidRPr="00530D34">
        <w:rPr>
          <w:rFonts w:hAnsi="ＭＳ 明朝" w:hint="eastAsia"/>
        </w:rPr>
        <w:t>委託契約約款第</w:t>
      </w:r>
      <w:r w:rsidR="005D14D3" w:rsidRPr="00530D34">
        <w:rPr>
          <w:rFonts w:hAnsi="ＭＳ 明朝" w:hint="eastAsia"/>
        </w:rPr>
        <w:t>6</w:t>
      </w:r>
      <w:r w:rsidR="007A2A45" w:rsidRPr="00530D34">
        <w:rPr>
          <w:rFonts w:hAnsi="ＭＳ 明朝" w:hint="eastAsia"/>
        </w:rPr>
        <w:t>条に定める委託業務実施計画書は年間計画書とし、契約締結後速やかに提出して、</w:t>
      </w:r>
      <w:r w:rsidR="00786E28" w:rsidRPr="00530D34">
        <w:rPr>
          <w:rFonts w:hAnsi="ＭＳ 明朝" w:hint="eastAsia"/>
        </w:rPr>
        <w:t>発注者</w:t>
      </w:r>
      <w:r w:rsidR="007A2A45" w:rsidRPr="00530D34">
        <w:rPr>
          <w:rFonts w:hAnsi="ＭＳ 明朝" w:hint="eastAsia"/>
        </w:rPr>
        <w:t>の承認を</w:t>
      </w:r>
      <w:r w:rsidR="00E95058" w:rsidRPr="00530D34">
        <w:rPr>
          <w:rFonts w:hAnsi="ＭＳ 明朝" w:hint="eastAsia"/>
        </w:rPr>
        <w:t>得る</w:t>
      </w:r>
      <w:r w:rsidR="007A2A45" w:rsidRPr="00530D34">
        <w:rPr>
          <w:rFonts w:hAnsi="ＭＳ 明朝" w:hint="eastAsia"/>
        </w:rPr>
        <w:t>。</w:t>
      </w:r>
    </w:p>
    <w:p w14:paraId="1C672B9A" w14:textId="37E0676A" w:rsidR="00CD454C" w:rsidRPr="00530D34" w:rsidRDefault="00300CF1" w:rsidP="00CD454C">
      <w:pPr>
        <w:ind w:leftChars="115" w:left="475" w:hangingChars="101" w:hanging="222"/>
        <w:rPr>
          <w:rFonts w:hAnsi="ＭＳ 明朝"/>
          <w:szCs w:val="21"/>
        </w:rPr>
      </w:pPr>
      <w:r w:rsidRPr="00530D34">
        <w:rPr>
          <w:rFonts w:hAnsi="ＭＳ 明朝" w:hint="eastAsia"/>
        </w:rPr>
        <w:t>⑵</w:t>
      </w:r>
      <w:r w:rsidR="00197BE4" w:rsidRPr="00530D34">
        <w:rPr>
          <w:rFonts w:hAnsi="ＭＳ 明朝" w:hint="eastAsia"/>
        </w:rPr>
        <w:t xml:space="preserve">　</w:t>
      </w:r>
      <w:r w:rsidR="007717B2" w:rsidRPr="00530D34">
        <w:rPr>
          <w:rFonts w:hAnsi="ＭＳ 明朝" w:hint="eastAsia"/>
        </w:rPr>
        <w:t>公益財団法人広島市文化財団</w:t>
      </w:r>
      <w:r w:rsidR="00197BE4" w:rsidRPr="00530D34">
        <w:rPr>
          <w:rFonts w:hAnsi="ＭＳ 明朝" w:hint="eastAsia"/>
          <w:szCs w:val="21"/>
        </w:rPr>
        <w:t>委託契約約款第</w:t>
      </w:r>
      <w:r w:rsidR="005D14D3" w:rsidRPr="00530D34">
        <w:rPr>
          <w:rFonts w:hAnsi="ＭＳ 明朝" w:hint="eastAsia"/>
          <w:szCs w:val="21"/>
        </w:rPr>
        <w:t>12</w:t>
      </w:r>
      <w:r w:rsidR="00197BE4" w:rsidRPr="00530D34">
        <w:rPr>
          <w:rFonts w:hAnsi="ＭＳ 明朝" w:hint="eastAsia"/>
          <w:szCs w:val="21"/>
        </w:rPr>
        <w:t>条第</w:t>
      </w:r>
      <w:r w:rsidR="005D14D3" w:rsidRPr="00530D34">
        <w:rPr>
          <w:rFonts w:hAnsi="ＭＳ 明朝" w:hint="eastAsia"/>
          <w:szCs w:val="21"/>
        </w:rPr>
        <w:t>1</w:t>
      </w:r>
      <w:r w:rsidR="00197BE4" w:rsidRPr="00530D34">
        <w:rPr>
          <w:rFonts w:hAnsi="ＭＳ 明朝" w:hint="eastAsia"/>
          <w:szCs w:val="21"/>
        </w:rPr>
        <w:t>項に定める委託業務実施報告書は、業務日誌及び</w:t>
      </w:r>
      <w:r w:rsidR="002C380D" w:rsidRPr="00530D34">
        <w:rPr>
          <w:rFonts w:hAnsi="ＭＳ 明朝" w:hint="eastAsia"/>
          <w:szCs w:val="21"/>
        </w:rPr>
        <w:t>1</w:t>
      </w:r>
      <w:r w:rsidR="00197BE4" w:rsidRPr="00530D34">
        <w:rPr>
          <w:rFonts w:hAnsi="ＭＳ 明朝" w:hint="eastAsia"/>
          <w:szCs w:val="21"/>
        </w:rPr>
        <w:t>か月分の業務内容を記載した月間報告書とし、受注者は、業務日誌については業務終了の翌日（休日等についてはその翌日）に、月間報告書については翌月</w:t>
      </w:r>
      <w:r w:rsidR="002C380D" w:rsidRPr="00530D34">
        <w:rPr>
          <w:rFonts w:hAnsi="ＭＳ 明朝" w:hint="eastAsia"/>
          <w:szCs w:val="21"/>
        </w:rPr>
        <w:t>10</w:t>
      </w:r>
      <w:r w:rsidR="00197BE4" w:rsidRPr="00530D34">
        <w:rPr>
          <w:rFonts w:hAnsi="ＭＳ 明朝" w:hint="eastAsia"/>
          <w:szCs w:val="21"/>
        </w:rPr>
        <w:t>日までに</w:t>
      </w:r>
      <w:r w:rsidR="00197BE4" w:rsidRPr="00530D34">
        <w:rPr>
          <w:rFonts w:hint="eastAsia"/>
        </w:rPr>
        <w:t>（ただし</w:t>
      </w:r>
      <w:r w:rsidR="002C380D" w:rsidRPr="00530D34">
        <w:rPr>
          <w:rFonts w:hint="eastAsia"/>
        </w:rPr>
        <w:t>3</w:t>
      </w:r>
      <w:r w:rsidR="00197BE4" w:rsidRPr="00530D34">
        <w:rPr>
          <w:rFonts w:hint="eastAsia"/>
        </w:rPr>
        <w:t>月</w:t>
      </w:r>
      <w:r w:rsidR="002C380D" w:rsidRPr="00530D34">
        <w:rPr>
          <w:rFonts w:hint="eastAsia"/>
        </w:rPr>
        <w:t>31</w:t>
      </w:r>
      <w:r w:rsidR="00197BE4" w:rsidRPr="00530D34">
        <w:rPr>
          <w:rFonts w:hint="eastAsia"/>
        </w:rPr>
        <w:t>日の業務日誌及び</w:t>
      </w:r>
      <w:r w:rsidR="002C380D" w:rsidRPr="00530D34">
        <w:rPr>
          <w:rFonts w:hint="eastAsia"/>
        </w:rPr>
        <w:t>3</w:t>
      </w:r>
      <w:r w:rsidR="00197BE4" w:rsidRPr="00530D34">
        <w:rPr>
          <w:rFonts w:hint="eastAsia"/>
        </w:rPr>
        <w:t>月の月間報告書については、</w:t>
      </w:r>
      <w:r w:rsidR="002C380D" w:rsidRPr="00530D34">
        <w:rPr>
          <w:rFonts w:hint="eastAsia"/>
        </w:rPr>
        <w:t>3</w:t>
      </w:r>
      <w:r w:rsidR="00197BE4" w:rsidRPr="00530D34">
        <w:rPr>
          <w:rFonts w:hint="eastAsia"/>
        </w:rPr>
        <w:t>月</w:t>
      </w:r>
      <w:r w:rsidR="002C380D" w:rsidRPr="00530D34">
        <w:rPr>
          <w:rFonts w:hint="eastAsia"/>
        </w:rPr>
        <w:t>31</w:t>
      </w:r>
      <w:r w:rsidR="00197BE4" w:rsidRPr="00530D34">
        <w:rPr>
          <w:rFonts w:hint="eastAsia"/>
        </w:rPr>
        <w:t>日の業務終了後に）</w:t>
      </w:r>
      <w:r w:rsidR="00197BE4" w:rsidRPr="00530D34">
        <w:rPr>
          <w:rFonts w:hAnsi="ＭＳ 明朝" w:hint="eastAsia"/>
          <w:szCs w:val="21"/>
        </w:rPr>
        <w:t>、</w:t>
      </w:r>
      <w:r w:rsidR="00E95058" w:rsidRPr="00530D34">
        <w:rPr>
          <w:rFonts w:hAnsi="ＭＳ 明朝" w:hint="eastAsia"/>
          <w:szCs w:val="21"/>
        </w:rPr>
        <w:t>それぞれ所定の様式により発注者に提出する。</w:t>
      </w:r>
    </w:p>
    <w:p w14:paraId="3D00824B" w14:textId="67FE37C8" w:rsidR="00F26273" w:rsidRPr="00530D34" w:rsidRDefault="00300CF1" w:rsidP="00CD454C">
      <w:pPr>
        <w:ind w:leftChars="115" w:left="475" w:hangingChars="101" w:hanging="222"/>
        <w:rPr>
          <w:rFonts w:hAnsi="ＭＳ 明朝"/>
          <w:szCs w:val="21"/>
        </w:rPr>
      </w:pPr>
      <w:r w:rsidRPr="00530D34">
        <w:rPr>
          <w:rFonts w:hAnsi="ＭＳ 明朝" w:hint="eastAsia"/>
          <w:szCs w:val="21"/>
        </w:rPr>
        <w:t>⑶</w:t>
      </w:r>
      <w:r w:rsidR="00CD454C" w:rsidRPr="00530D34">
        <w:rPr>
          <w:rFonts w:hAnsi="ＭＳ 明朝" w:hint="eastAsia"/>
          <w:szCs w:val="21"/>
        </w:rPr>
        <w:t xml:space="preserve">　</w:t>
      </w:r>
      <w:r w:rsidR="00F26273" w:rsidRPr="00530D34">
        <w:rPr>
          <w:rFonts w:hAnsi="ＭＳ 明朝" w:hint="eastAsia"/>
        </w:rPr>
        <w:t>受注者は、あらかじめ発注者に対し、現場責任者及び他の従業員の氏名・資格等（現場責任者及び管理</w:t>
      </w:r>
      <w:r w:rsidR="00E73FBF" w:rsidRPr="00530D34">
        <w:rPr>
          <w:rFonts w:hAnsi="ＭＳ 明朝" w:hint="eastAsia"/>
        </w:rPr>
        <w:t>運営従事</w:t>
      </w:r>
      <w:r w:rsidR="002D39E8" w:rsidRPr="00530D34">
        <w:rPr>
          <w:rFonts w:hAnsi="ＭＳ 明朝" w:hint="eastAsia"/>
        </w:rPr>
        <w:t>者</w:t>
      </w:r>
      <w:r w:rsidR="00F26273" w:rsidRPr="00530D34">
        <w:rPr>
          <w:rFonts w:hAnsi="ＭＳ 明朝" w:hint="eastAsia"/>
        </w:rPr>
        <w:t>並びに各代行者については経歴を含む）を</w:t>
      </w:r>
      <w:r w:rsidR="0097041C" w:rsidRPr="00530D34">
        <w:rPr>
          <w:rFonts w:hAnsi="ＭＳ 明朝" w:hint="eastAsia"/>
        </w:rPr>
        <w:t>書面で</w:t>
      </w:r>
      <w:r w:rsidR="00F26273" w:rsidRPr="00530D34">
        <w:rPr>
          <w:rFonts w:hAnsi="ＭＳ 明朝" w:hint="eastAsia"/>
        </w:rPr>
        <w:t>報告する。</w:t>
      </w:r>
      <w:r w:rsidR="0097041C" w:rsidRPr="00530D34">
        <w:rPr>
          <w:rFonts w:hAnsi="ＭＳ 明朝" w:hint="eastAsia"/>
        </w:rPr>
        <w:t>また、</w:t>
      </w:r>
      <w:r w:rsidR="00F26273" w:rsidRPr="00530D34">
        <w:rPr>
          <w:rFonts w:hAnsi="ＭＳ 明朝" w:hint="eastAsia"/>
        </w:rPr>
        <w:t>現場責任者</w:t>
      </w:r>
      <w:r w:rsidR="00CD454C" w:rsidRPr="00530D34">
        <w:rPr>
          <w:rFonts w:hAnsi="ＭＳ 明朝" w:hint="eastAsia"/>
        </w:rPr>
        <w:t>等</w:t>
      </w:r>
      <w:r w:rsidR="00F26273" w:rsidRPr="00530D34">
        <w:rPr>
          <w:rFonts w:hAnsi="ＭＳ 明朝" w:hint="eastAsia"/>
        </w:rPr>
        <w:t>に変更があったときも同様とする。</w:t>
      </w:r>
    </w:p>
    <w:p w14:paraId="57935ECC" w14:textId="77777777" w:rsidR="007A2A45" w:rsidRPr="00530D34" w:rsidRDefault="007717B2" w:rsidP="007C75FB">
      <w:pPr>
        <w:ind w:leftChars="115" w:left="475" w:hangingChars="101" w:hanging="222"/>
        <w:rPr>
          <w:rFonts w:hAnsi="ＭＳ 明朝"/>
        </w:rPr>
      </w:pPr>
      <w:r w:rsidRPr="00530D34">
        <w:rPr>
          <w:rFonts w:hAnsi="ＭＳ 明朝" w:hint="eastAsia"/>
          <w:szCs w:val="21"/>
        </w:rPr>
        <w:t>⑷　従業員の</w:t>
      </w:r>
      <w:r w:rsidR="003C6E0F" w:rsidRPr="00530D34">
        <w:rPr>
          <w:rFonts w:hAnsi="ＭＳ 明朝" w:hint="eastAsia"/>
        </w:rPr>
        <w:t>月間勤務予定表は、</w:t>
      </w:r>
      <w:r w:rsidR="007C75FB" w:rsidRPr="00530D34">
        <w:rPr>
          <w:rFonts w:hAnsi="ＭＳ 明朝" w:hint="eastAsia"/>
        </w:rPr>
        <w:t>前月</w:t>
      </w:r>
      <w:r w:rsidR="003C6E0F" w:rsidRPr="00530D34">
        <w:rPr>
          <w:rFonts w:hAnsi="ＭＳ 明朝" w:hint="eastAsia"/>
        </w:rPr>
        <w:t>末日</w:t>
      </w:r>
      <w:r w:rsidR="00D43CC7" w:rsidRPr="00530D34">
        <w:rPr>
          <w:rFonts w:hAnsi="ＭＳ 明朝" w:hint="eastAsia"/>
        </w:rPr>
        <w:t>まで</w:t>
      </w:r>
      <w:r w:rsidRPr="00530D34">
        <w:rPr>
          <w:rFonts w:hAnsi="ＭＳ 明朝" w:hint="eastAsia"/>
        </w:rPr>
        <w:t>に提出する</w:t>
      </w:r>
      <w:r w:rsidR="007A2A45" w:rsidRPr="00530D34">
        <w:rPr>
          <w:rFonts w:hAnsi="ＭＳ 明朝" w:hint="eastAsia"/>
        </w:rPr>
        <w:t>。</w:t>
      </w:r>
    </w:p>
    <w:p w14:paraId="4BA892FF" w14:textId="77777777" w:rsidR="007A2A45" w:rsidRPr="00530D34" w:rsidRDefault="007A2A45">
      <w:pPr>
        <w:kinsoku w:val="0"/>
        <w:overflowPunct w:val="0"/>
        <w:rPr>
          <w:rFonts w:hAnsi="ＭＳ 明朝"/>
        </w:rPr>
      </w:pPr>
    </w:p>
    <w:p w14:paraId="1D1C2724" w14:textId="77777777" w:rsidR="007717B2" w:rsidRPr="00530D34" w:rsidRDefault="007717B2" w:rsidP="007717B2">
      <w:r w:rsidRPr="00530D34">
        <w:rPr>
          <w:rFonts w:hAnsi="ＭＳ 明朝" w:hint="eastAsia"/>
        </w:rPr>
        <w:t>５　検査</w:t>
      </w:r>
      <w:r w:rsidRPr="00530D34">
        <w:rPr>
          <w:rFonts w:hint="eastAsia"/>
        </w:rPr>
        <w:t>完了期日（期限）</w:t>
      </w:r>
    </w:p>
    <w:p w14:paraId="5C165622" w14:textId="1C763DF7" w:rsidR="007717B2" w:rsidRPr="00530D34" w:rsidRDefault="007717B2" w:rsidP="007717B2">
      <w:pPr>
        <w:ind w:leftChars="100" w:left="220" w:firstLineChars="100" w:firstLine="220"/>
      </w:pPr>
      <w:r w:rsidRPr="00530D34">
        <w:rPr>
          <w:rFonts w:hAnsi="ＭＳ 明朝" w:hint="eastAsia"/>
          <w:szCs w:val="21"/>
        </w:rPr>
        <w:t>発注者による毎月の業務の検査完了期日（期限）は、翌月</w:t>
      </w:r>
      <w:r w:rsidR="002C380D" w:rsidRPr="00530D34">
        <w:rPr>
          <w:rFonts w:hAnsi="ＭＳ 明朝" w:hint="eastAsia"/>
          <w:szCs w:val="21"/>
        </w:rPr>
        <w:t>19</w:t>
      </w:r>
      <w:r w:rsidRPr="00530D34">
        <w:rPr>
          <w:rFonts w:hAnsi="ＭＳ 明朝" w:hint="eastAsia"/>
          <w:szCs w:val="21"/>
        </w:rPr>
        <w:t>日（ただし、実施報告書を受領した日の翌日から起算して</w:t>
      </w:r>
      <w:r w:rsidR="002C380D" w:rsidRPr="00530D34">
        <w:rPr>
          <w:rFonts w:hAnsi="ＭＳ 明朝" w:hint="eastAsia"/>
          <w:szCs w:val="21"/>
        </w:rPr>
        <w:t>9</w:t>
      </w:r>
      <w:r w:rsidRPr="00530D34">
        <w:rPr>
          <w:rFonts w:hAnsi="ＭＳ 明朝" w:hint="eastAsia"/>
          <w:szCs w:val="21"/>
        </w:rPr>
        <w:t>日目に当たる日が早く到来する場合は、当該日</w:t>
      </w:r>
      <w:r w:rsidRPr="00530D34">
        <w:rPr>
          <w:rFonts w:hAnsi="ＭＳ 明朝"/>
          <w:szCs w:val="21"/>
        </w:rPr>
        <w:t>）</w:t>
      </w:r>
      <w:r w:rsidRPr="00530D34">
        <w:rPr>
          <w:rFonts w:hAnsi="ＭＳ 明朝" w:hint="eastAsia"/>
          <w:szCs w:val="21"/>
        </w:rPr>
        <w:t>とする。ただし、これらの日が</w:t>
      </w:r>
      <w:r w:rsidR="002C380D" w:rsidRPr="00530D34">
        <w:rPr>
          <w:rFonts w:hAnsi="ＭＳ 明朝" w:hint="eastAsia"/>
          <w:szCs w:val="21"/>
        </w:rPr>
        <w:t>3</w:t>
      </w:r>
      <w:r w:rsidRPr="00530D34">
        <w:rPr>
          <w:rFonts w:hAnsi="ＭＳ 明朝" w:hint="eastAsia"/>
          <w:szCs w:val="21"/>
        </w:rPr>
        <w:t>月</w:t>
      </w:r>
      <w:r w:rsidR="002C380D" w:rsidRPr="00530D34">
        <w:rPr>
          <w:rFonts w:hAnsi="ＭＳ 明朝" w:hint="eastAsia"/>
          <w:szCs w:val="21"/>
        </w:rPr>
        <w:t>31</w:t>
      </w:r>
      <w:r w:rsidRPr="00530D34">
        <w:rPr>
          <w:rFonts w:hAnsi="ＭＳ 明朝" w:hint="eastAsia"/>
          <w:szCs w:val="21"/>
        </w:rPr>
        <w:t>日を越える場合は、</w:t>
      </w:r>
      <w:r w:rsidR="002C380D" w:rsidRPr="00530D34">
        <w:rPr>
          <w:rFonts w:hAnsi="ＭＳ 明朝" w:hint="eastAsia"/>
          <w:szCs w:val="21"/>
        </w:rPr>
        <w:t>3</w:t>
      </w:r>
      <w:r w:rsidRPr="00530D34">
        <w:rPr>
          <w:rFonts w:hAnsi="ＭＳ 明朝" w:hint="eastAsia"/>
          <w:szCs w:val="21"/>
        </w:rPr>
        <w:t>月</w:t>
      </w:r>
      <w:r w:rsidR="002C380D" w:rsidRPr="00530D34">
        <w:rPr>
          <w:rFonts w:hAnsi="ＭＳ 明朝" w:hint="eastAsia"/>
          <w:szCs w:val="21"/>
        </w:rPr>
        <w:t>31</w:t>
      </w:r>
      <w:r w:rsidRPr="00530D34">
        <w:rPr>
          <w:rFonts w:hAnsi="ＭＳ 明朝" w:hint="eastAsia"/>
          <w:szCs w:val="21"/>
        </w:rPr>
        <w:t>日とする。</w:t>
      </w:r>
    </w:p>
    <w:p w14:paraId="5FF3502F" w14:textId="77777777" w:rsidR="007717B2" w:rsidRPr="00530D34" w:rsidRDefault="007717B2">
      <w:pPr>
        <w:kinsoku w:val="0"/>
        <w:overflowPunct w:val="0"/>
        <w:rPr>
          <w:rFonts w:hAnsi="ＭＳ 明朝"/>
        </w:rPr>
      </w:pPr>
    </w:p>
    <w:p w14:paraId="14580241" w14:textId="77777777" w:rsidR="007A2A45" w:rsidRPr="00530D34" w:rsidRDefault="00E95058" w:rsidP="00F55813">
      <w:pPr>
        <w:pStyle w:val="a0"/>
        <w:numPr>
          <w:ilvl w:val="0"/>
          <w:numId w:val="0"/>
        </w:numPr>
        <w:tabs>
          <w:tab w:val="clear" w:pos="420"/>
          <w:tab w:val="left" w:pos="440"/>
        </w:tabs>
        <w:rPr>
          <w:rFonts w:hAnsi="ＭＳ 明朝"/>
        </w:rPr>
      </w:pPr>
      <w:r w:rsidRPr="00530D34">
        <w:rPr>
          <w:rFonts w:hAnsi="ＭＳ 明朝" w:hint="eastAsia"/>
        </w:rPr>
        <w:t>６</w:t>
      </w:r>
      <w:r w:rsidR="00535C3A" w:rsidRPr="00530D34">
        <w:rPr>
          <w:rFonts w:hAnsi="ＭＳ 明朝" w:hint="eastAsia"/>
        </w:rPr>
        <w:tab/>
      </w:r>
      <w:r w:rsidR="007A2A45" w:rsidRPr="00530D34">
        <w:rPr>
          <w:rFonts w:hAnsi="ＭＳ 明朝" w:hint="eastAsia"/>
        </w:rPr>
        <w:t>費用の負担等</w:t>
      </w:r>
    </w:p>
    <w:p w14:paraId="0F5B2FAA" w14:textId="348A4FBE" w:rsidR="007A2A45" w:rsidRPr="00530D34" w:rsidRDefault="001142D7" w:rsidP="00E95058">
      <w:pPr>
        <w:pStyle w:val="20"/>
        <w:numPr>
          <w:ilvl w:val="0"/>
          <w:numId w:val="0"/>
        </w:numPr>
        <w:tabs>
          <w:tab w:val="clear" w:pos="630"/>
          <w:tab w:val="left" w:pos="440"/>
        </w:tabs>
        <w:ind w:leftChars="90" w:left="418" w:hangingChars="100" w:hanging="220"/>
        <w:rPr>
          <w:rFonts w:hAnsi="ＭＳ 明朝"/>
        </w:rPr>
      </w:pPr>
      <w:r w:rsidRPr="00530D34">
        <w:rPr>
          <w:rFonts w:hAnsi="ＭＳ 明朝" w:hint="eastAsia"/>
        </w:rPr>
        <w:t>⑴　受注</w:t>
      </w:r>
      <w:r w:rsidR="00E95058" w:rsidRPr="00530D34">
        <w:rPr>
          <w:rFonts w:hAnsi="ＭＳ 明朝" w:hint="eastAsia"/>
        </w:rPr>
        <w:t>者</w:t>
      </w:r>
      <w:r w:rsidR="007A2A45" w:rsidRPr="00530D34">
        <w:rPr>
          <w:rFonts w:hAnsi="ＭＳ 明朝" w:hint="eastAsia"/>
        </w:rPr>
        <w:t>は、委託業務に必要な限りで、従業員の控室</w:t>
      </w:r>
      <w:r w:rsidR="00E95058" w:rsidRPr="00530D34">
        <w:rPr>
          <w:rFonts w:hAnsi="ＭＳ 明朝" w:hint="eastAsia"/>
        </w:rPr>
        <w:t>・給湯室</w:t>
      </w:r>
      <w:r w:rsidR="007A2A45" w:rsidRPr="00530D34">
        <w:rPr>
          <w:rFonts w:hAnsi="ＭＳ 明朝" w:hint="eastAsia"/>
        </w:rPr>
        <w:t>等、</w:t>
      </w:r>
      <w:r w:rsidR="00E95058" w:rsidRPr="00530D34">
        <w:rPr>
          <w:rFonts w:hAnsi="ＭＳ 明朝" w:hint="eastAsia"/>
        </w:rPr>
        <w:t>発注者の施設の一部を無償で使用することができる</w:t>
      </w:r>
      <w:r w:rsidR="007A2A45" w:rsidRPr="00530D34">
        <w:rPr>
          <w:rFonts w:hAnsi="ＭＳ 明朝" w:hint="eastAsia"/>
        </w:rPr>
        <w:t>。</w:t>
      </w:r>
    </w:p>
    <w:p w14:paraId="688950D4" w14:textId="19A0AA36" w:rsidR="00411C5D" w:rsidRPr="00530D34" w:rsidRDefault="00E95058" w:rsidP="00E95058">
      <w:pPr>
        <w:pStyle w:val="20"/>
        <w:numPr>
          <w:ilvl w:val="0"/>
          <w:numId w:val="0"/>
        </w:numPr>
        <w:tabs>
          <w:tab w:val="clear" w:pos="630"/>
          <w:tab w:val="left" w:pos="440"/>
        </w:tabs>
        <w:ind w:leftChars="90" w:left="418" w:hangingChars="100" w:hanging="220"/>
        <w:rPr>
          <w:rFonts w:hAnsi="ＭＳ 明朝"/>
        </w:rPr>
      </w:pPr>
      <w:r w:rsidRPr="00530D34">
        <w:rPr>
          <w:rFonts w:hAnsi="ＭＳ 明朝" w:hint="eastAsia"/>
        </w:rPr>
        <w:t xml:space="preserve">⑵　</w:t>
      </w:r>
      <w:r w:rsidR="00411C5D" w:rsidRPr="00530D34">
        <w:rPr>
          <w:rFonts w:hAnsi="ＭＳ 明朝" w:hint="eastAsia"/>
        </w:rPr>
        <w:t>受注者は、業務を行うために必要な電気及び水道</w:t>
      </w:r>
      <w:r w:rsidR="001142D7" w:rsidRPr="00530D34">
        <w:rPr>
          <w:rFonts w:hAnsi="ＭＳ 明朝" w:hint="eastAsia"/>
        </w:rPr>
        <w:t>の使用にあたっては、極力節減に努めることとし、発注者は、その使用料金については負担する。</w:t>
      </w:r>
    </w:p>
    <w:p w14:paraId="607EAB0C" w14:textId="5AAF6B81" w:rsidR="001142D7" w:rsidRPr="00530D34" w:rsidRDefault="00E95058" w:rsidP="00E95058">
      <w:pPr>
        <w:pStyle w:val="20"/>
        <w:numPr>
          <w:ilvl w:val="0"/>
          <w:numId w:val="0"/>
        </w:numPr>
        <w:tabs>
          <w:tab w:val="clear" w:pos="630"/>
          <w:tab w:val="left" w:pos="440"/>
        </w:tabs>
        <w:ind w:leftChars="90" w:left="418" w:hangingChars="100" w:hanging="220"/>
        <w:rPr>
          <w:rFonts w:hAnsi="ＭＳ 明朝"/>
        </w:rPr>
      </w:pPr>
      <w:r w:rsidRPr="00530D34">
        <w:rPr>
          <w:rFonts w:hAnsi="ＭＳ 明朝" w:hint="eastAsia"/>
        </w:rPr>
        <w:lastRenderedPageBreak/>
        <w:t xml:space="preserve">⑶　</w:t>
      </w:r>
      <w:r w:rsidR="001142D7" w:rsidRPr="00530D34">
        <w:rPr>
          <w:rFonts w:hAnsi="ＭＳ 明朝" w:hint="eastAsia"/>
        </w:rPr>
        <w:t>受注者は、従業員の着用する制服の製作・保守に係る費用を負担する。</w:t>
      </w:r>
    </w:p>
    <w:p w14:paraId="5A3F2F8F" w14:textId="21A54BC1" w:rsidR="001142D7" w:rsidRPr="00530D34" w:rsidRDefault="00C636C5" w:rsidP="00E95058">
      <w:pPr>
        <w:pStyle w:val="20"/>
        <w:numPr>
          <w:ilvl w:val="0"/>
          <w:numId w:val="0"/>
        </w:numPr>
        <w:tabs>
          <w:tab w:val="clear" w:pos="630"/>
          <w:tab w:val="left" w:pos="440"/>
        </w:tabs>
        <w:ind w:leftChars="90" w:left="418" w:hangingChars="100" w:hanging="220"/>
        <w:rPr>
          <w:rFonts w:asciiTheme="minorEastAsia" w:eastAsiaTheme="minorEastAsia" w:hAnsiTheme="minorEastAsia"/>
        </w:rPr>
      </w:pPr>
      <w:r w:rsidRPr="00530D34">
        <w:rPr>
          <w:rFonts w:hAnsi="ＭＳ 明朝" w:hint="eastAsia"/>
        </w:rPr>
        <w:t>⑷</w:t>
      </w:r>
      <w:r w:rsidR="001142D7" w:rsidRPr="00530D34">
        <w:rPr>
          <w:rFonts w:asciiTheme="minorEastAsia" w:eastAsiaTheme="minorEastAsia" w:hAnsiTheme="minorEastAsia" w:hint="eastAsia"/>
        </w:rPr>
        <w:t xml:space="preserve">　受注者は、</w:t>
      </w:r>
      <w:r w:rsidR="001142D7" w:rsidRPr="00530D34">
        <w:rPr>
          <w:rFonts w:hAnsi="ＭＳ 明朝" w:hint="eastAsia"/>
        </w:rPr>
        <w:t>携行を認める</w:t>
      </w:r>
      <w:r w:rsidR="001142D7" w:rsidRPr="00530D34">
        <w:rPr>
          <w:rFonts w:asciiTheme="minorEastAsia" w:eastAsiaTheme="minorEastAsia" w:hAnsiTheme="minorEastAsia" w:hint="eastAsia"/>
        </w:rPr>
        <w:t>小型トランシーバーに係る消耗物品</w:t>
      </w:r>
      <w:r w:rsidR="009E20F0" w:rsidRPr="00530D34">
        <w:rPr>
          <w:rFonts w:asciiTheme="minorEastAsia" w:eastAsiaTheme="minorEastAsia" w:hAnsiTheme="minorEastAsia" w:hint="eastAsia"/>
        </w:rPr>
        <w:t>、</w:t>
      </w:r>
      <w:r w:rsidR="001142D7" w:rsidRPr="00530D34">
        <w:rPr>
          <w:rFonts w:asciiTheme="minorEastAsia" w:eastAsiaTheme="minorEastAsia" w:hAnsiTheme="minorEastAsia" w:hint="eastAsia"/>
        </w:rPr>
        <w:t>修繕</w:t>
      </w:r>
      <w:r w:rsidR="009E20F0" w:rsidRPr="00530D34">
        <w:rPr>
          <w:rFonts w:asciiTheme="minorEastAsia" w:eastAsiaTheme="minorEastAsia" w:hAnsiTheme="minorEastAsia" w:hint="eastAsia"/>
        </w:rPr>
        <w:t>及び</w:t>
      </w:r>
      <w:r w:rsidR="001142D7" w:rsidRPr="00530D34">
        <w:rPr>
          <w:rFonts w:asciiTheme="minorEastAsia" w:eastAsiaTheme="minorEastAsia" w:hAnsiTheme="minorEastAsia" w:hint="eastAsia"/>
        </w:rPr>
        <w:t>更新</w:t>
      </w:r>
      <w:r w:rsidR="009E20F0" w:rsidRPr="00530D34">
        <w:rPr>
          <w:rFonts w:asciiTheme="minorEastAsia" w:eastAsiaTheme="minorEastAsia" w:hAnsiTheme="minorEastAsia" w:hint="eastAsia"/>
        </w:rPr>
        <w:t>に係る費用</w:t>
      </w:r>
      <w:r w:rsidR="001142D7" w:rsidRPr="00530D34">
        <w:rPr>
          <w:rFonts w:asciiTheme="minorEastAsia" w:eastAsiaTheme="minorEastAsia" w:hAnsiTheme="minorEastAsia" w:hint="eastAsia"/>
        </w:rPr>
        <w:t>について負担する。</w:t>
      </w:r>
    </w:p>
    <w:p w14:paraId="7EAD0E52" w14:textId="34A31FFF" w:rsidR="001142D7" w:rsidRPr="00530D34" w:rsidRDefault="00C636C5" w:rsidP="005F1873">
      <w:pPr>
        <w:pStyle w:val="20"/>
        <w:numPr>
          <w:ilvl w:val="0"/>
          <w:numId w:val="0"/>
        </w:numPr>
        <w:tabs>
          <w:tab w:val="clear" w:pos="630"/>
          <w:tab w:val="left" w:pos="440"/>
        </w:tabs>
        <w:ind w:leftChars="90" w:left="418" w:hangingChars="100" w:hanging="220"/>
        <w:rPr>
          <w:rFonts w:hAnsi="ＭＳ 明朝"/>
        </w:rPr>
      </w:pPr>
      <w:r w:rsidRPr="00530D34">
        <w:rPr>
          <w:rFonts w:hAnsi="ＭＳ 明朝" w:hint="eastAsia"/>
        </w:rPr>
        <w:t>⑸</w:t>
      </w:r>
      <w:r w:rsidR="00855AC7" w:rsidRPr="00530D34">
        <w:rPr>
          <w:rFonts w:hAnsi="ＭＳ 明朝" w:hint="eastAsia"/>
        </w:rPr>
        <w:t xml:space="preserve">　</w:t>
      </w:r>
      <w:r w:rsidR="001142D7" w:rsidRPr="00530D34">
        <w:rPr>
          <w:rFonts w:hAnsi="ＭＳ 明朝" w:hint="eastAsia"/>
        </w:rPr>
        <w:t>受注者は、業務運営に係る釣銭準備金</w:t>
      </w:r>
      <w:r w:rsidR="003F4C70" w:rsidRPr="00530D34">
        <w:rPr>
          <w:rFonts w:hAnsi="ＭＳ 明朝" w:hint="eastAsia"/>
        </w:rPr>
        <w:t>（両替金も含む）</w:t>
      </w:r>
      <w:r w:rsidR="009E20F0" w:rsidRPr="00530D34">
        <w:rPr>
          <w:rFonts w:hAnsi="ＭＳ 明朝" w:hint="eastAsia"/>
        </w:rPr>
        <w:t>及び硬貨紙幣カウンター</w:t>
      </w:r>
      <w:r w:rsidR="001142D7" w:rsidRPr="00530D34">
        <w:rPr>
          <w:rFonts w:hAnsi="ＭＳ 明朝" w:hint="eastAsia"/>
        </w:rPr>
        <w:t>を用意する。</w:t>
      </w:r>
    </w:p>
    <w:p w14:paraId="67AF3BD8" w14:textId="731D832E" w:rsidR="00806603" w:rsidRPr="00530D34" w:rsidRDefault="00297A97" w:rsidP="006F46CA">
      <w:pPr>
        <w:pStyle w:val="20"/>
        <w:numPr>
          <w:ilvl w:val="0"/>
          <w:numId w:val="0"/>
        </w:numPr>
        <w:tabs>
          <w:tab w:val="clear" w:pos="630"/>
          <w:tab w:val="left" w:pos="440"/>
        </w:tabs>
        <w:ind w:leftChars="90" w:left="430" w:hangingChars="100" w:hanging="232"/>
        <w:rPr>
          <w:rFonts w:hAnsi="ＭＳ 明朝"/>
        </w:rPr>
      </w:pPr>
      <w:r w:rsidRPr="00530D34">
        <w:rPr>
          <w:rFonts w:hAnsi="ＭＳ 明朝" w:hint="eastAsia"/>
          <w:spacing w:val="6"/>
          <w:szCs w:val="21"/>
        </w:rPr>
        <w:t>⑹</w:t>
      </w:r>
      <w:r w:rsidRPr="00530D34">
        <w:rPr>
          <w:rFonts w:ascii="明朝体" w:eastAsia="明朝体" w:hint="eastAsia"/>
          <w:spacing w:val="6"/>
          <w:szCs w:val="21"/>
        </w:rPr>
        <w:t xml:space="preserve">　</w:t>
      </w:r>
      <w:r w:rsidR="00806603" w:rsidRPr="00530D34">
        <w:rPr>
          <w:rFonts w:hint="eastAsia"/>
        </w:rPr>
        <w:t>受注者は、各種利用料金</w:t>
      </w:r>
      <w:r w:rsidR="00CA2BE7" w:rsidRPr="00530D34">
        <w:rPr>
          <w:rFonts w:hint="eastAsia"/>
        </w:rPr>
        <w:t>の</w:t>
      </w:r>
      <w:r w:rsidR="00806603" w:rsidRPr="00530D34">
        <w:rPr>
          <w:rFonts w:hint="eastAsia"/>
        </w:rPr>
        <w:t>回収</w:t>
      </w:r>
      <w:r w:rsidR="006A5AB9" w:rsidRPr="00530D34">
        <w:rPr>
          <w:rFonts w:hint="eastAsia"/>
        </w:rPr>
        <w:t>・</w:t>
      </w:r>
      <w:r w:rsidR="00CA2BE7" w:rsidRPr="00530D34">
        <w:rPr>
          <w:rFonts w:ascii="明朝体" w:eastAsia="明朝体" w:hint="eastAsia"/>
          <w:spacing w:val="6"/>
          <w:szCs w:val="21"/>
        </w:rPr>
        <w:t>保管及び</w:t>
      </w:r>
      <w:r w:rsidRPr="00530D34">
        <w:rPr>
          <w:rFonts w:ascii="明朝体" w:eastAsia="明朝体" w:hint="eastAsia"/>
          <w:spacing w:val="6"/>
          <w:szCs w:val="21"/>
        </w:rPr>
        <w:t>金融機関へ</w:t>
      </w:r>
      <w:r w:rsidR="00CA2BE7" w:rsidRPr="00530D34">
        <w:rPr>
          <w:rFonts w:ascii="明朝体" w:eastAsia="明朝体" w:hint="eastAsia"/>
          <w:spacing w:val="6"/>
          <w:szCs w:val="21"/>
        </w:rPr>
        <w:t>入金</w:t>
      </w:r>
      <w:r w:rsidR="006A5AB9" w:rsidRPr="00530D34">
        <w:rPr>
          <w:rFonts w:hint="eastAsia"/>
        </w:rPr>
        <w:t>などを</w:t>
      </w:r>
      <w:r w:rsidR="00CA2BE7" w:rsidRPr="00530D34">
        <w:rPr>
          <w:rFonts w:hint="eastAsia"/>
        </w:rPr>
        <w:t>実施する際には、盗難や事故等に合わないよう厳重に</w:t>
      </w:r>
      <w:r w:rsidR="006F46CA" w:rsidRPr="00530D34">
        <w:rPr>
          <w:rFonts w:hint="eastAsia"/>
        </w:rPr>
        <w:t>注意する。万一、</w:t>
      </w:r>
      <w:r w:rsidR="00806603" w:rsidRPr="00530D34">
        <w:rPr>
          <w:rFonts w:hint="eastAsia"/>
        </w:rPr>
        <w:t>事故等で損害及び現金の過不足</w:t>
      </w:r>
      <w:r w:rsidR="00CA2BE7" w:rsidRPr="00530D34">
        <w:rPr>
          <w:rFonts w:hint="eastAsia"/>
        </w:rPr>
        <w:t>等</w:t>
      </w:r>
      <w:r w:rsidR="00806603" w:rsidRPr="00530D34">
        <w:rPr>
          <w:rFonts w:hint="eastAsia"/>
        </w:rPr>
        <w:t>が発生した場合は、受注者の責任において処理する。</w:t>
      </w:r>
    </w:p>
    <w:p w14:paraId="30060643" w14:textId="256A3518" w:rsidR="00297A97" w:rsidRPr="00530D34" w:rsidRDefault="00297A97" w:rsidP="00297A97">
      <w:pPr>
        <w:autoSpaceDE w:val="0"/>
        <w:autoSpaceDN w:val="0"/>
        <w:spacing w:line="272" w:lineRule="atLeast"/>
        <w:ind w:leftChars="530" w:left="1630" w:hangingChars="200" w:hanging="464"/>
        <w:jc w:val="both"/>
        <w:rPr>
          <w:rFonts w:ascii="明朝体" w:eastAsia="明朝体"/>
          <w:spacing w:val="6"/>
          <w:szCs w:val="21"/>
        </w:rPr>
      </w:pPr>
    </w:p>
    <w:p w14:paraId="49A1B6EA" w14:textId="77777777" w:rsidR="007A2A45" w:rsidRPr="00530D34" w:rsidRDefault="00F748A1" w:rsidP="00F55813">
      <w:pPr>
        <w:pStyle w:val="a0"/>
        <w:numPr>
          <w:ilvl w:val="0"/>
          <w:numId w:val="0"/>
        </w:numPr>
        <w:tabs>
          <w:tab w:val="clear" w:pos="420"/>
          <w:tab w:val="left" w:pos="440"/>
        </w:tabs>
        <w:rPr>
          <w:rFonts w:hAnsi="ＭＳ 明朝"/>
        </w:rPr>
      </w:pPr>
      <w:r w:rsidRPr="00530D34">
        <w:rPr>
          <w:rFonts w:hAnsi="ＭＳ 明朝" w:hint="eastAsia"/>
        </w:rPr>
        <w:t>７</w:t>
      </w:r>
      <w:r w:rsidR="00DF1182" w:rsidRPr="00530D34">
        <w:rPr>
          <w:rFonts w:hAnsi="ＭＳ 明朝" w:hint="eastAsia"/>
        </w:rPr>
        <w:tab/>
      </w:r>
      <w:r w:rsidR="007A2A45" w:rsidRPr="00530D34">
        <w:rPr>
          <w:rFonts w:hAnsi="ＭＳ 明朝" w:hint="eastAsia"/>
        </w:rPr>
        <w:t>その他</w:t>
      </w:r>
    </w:p>
    <w:p w14:paraId="5BF31A9A" w14:textId="193932E4" w:rsidR="007A2A45" w:rsidRPr="00530D34" w:rsidRDefault="00F748A1" w:rsidP="00855AC7">
      <w:pPr>
        <w:pStyle w:val="20"/>
        <w:numPr>
          <w:ilvl w:val="0"/>
          <w:numId w:val="0"/>
        </w:numPr>
        <w:tabs>
          <w:tab w:val="clear" w:pos="630"/>
          <w:tab w:val="left" w:pos="660"/>
        </w:tabs>
        <w:ind w:leftChars="100" w:left="440" w:hangingChars="100" w:hanging="220"/>
        <w:rPr>
          <w:rFonts w:hAnsi="ＭＳ 明朝"/>
        </w:rPr>
      </w:pPr>
      <w:r w:rsidRPr="00530D34">
        <w:rPr>
          <w:rFonts w:hAnsi="ＭＳ 明朝" w:hint="eastAsia"/>
        </w:rPr>
        <w:t>⑴　受注者</w:t>
      </w:r>
      <w:r w:rsidR="007A2A45" w:rsidRPr="00530D34">
        <w:rPr>
          <w:rFonts w:hAnsi="ＭＳ 明朝" w:hint="eastAsia"/>
        </w:rPr>
        <w:t>は、従業員の心身の健康に留意し、労使関係を友好に保つ。</w:t>
      </w:r>
    </w:p>
    <w:p w14:paraId="18507FDB" w14:textId="77777777" w:rsidR="007A2A45" w:rsidRPr="00530D34" w:rsidRDefault="00F748A1" w:rsidP="00855AC7">
      <w:pPr>
        <w:pStyle w:val="20"/>
        <w:numPr>
          <w:ilvl w:val="0"/>
          <w:numId w:val="0"/>
        </w:numPr>
        <w:tabs>
          <w:tab w:val="clear" w:pos="630"/>
          <w:tab w:val="left" w:pos="440"/>
        </w:tabs>
        <w:ind w:leftChars="100" w:left="440" w:hangingChars="100" w:hanging="220"/>
        <w:rPr>
          <w:rFonts w:hAnsi="ＭＳ 明朝"/>
        </w:rPr>
      </w:pPr>
      <w:r w:rsidRPr="00530D34">
        <w:rPr>
          <w:rFonts w:hAnsi="ＭＳ 明朝" w:hint="eastAsia"/>
        </w:rPr>
        <w:t>⑵　受注者</w:t>
      </w:r>
      <w:r w:rsidR="007A2A45" w:rsidRPr="00530D34">
        <w:rPr>
          <w:rFonts w:hAnsi="ＭＳ 明朝" w:hint="eastAsia"/>
        </w:rPr>
        <w:t>は、</w:t>
      </w:r>
      <w:r w:rsidRPr="00530D34">
        <w:rPr>
          <w:rFonts w:hAnsi="ＭＳ 明朝" w:hint="eastAsia"/>
        </w:rPr>
        <w:t>従業員に社会保険加入や年次有給休暇等</w:t>
      </w:r>
      <w:r w:rsidR="007A2A45" w:rsidRPr="00530D34">
        <w:rPr>
          <w:rFonts w:hAnsi="ＭＳ 明朝" w:hint="eastAsia"/>
        </w:rPr>
        <w:t>の必要な</w:t>
      </w:r>
      <w:r w:rsidRPr="00530D34">
        <w:rPr>
          <w:rFonts w:hAnsi="ＭＳ 明朝" w:hint="eastAsia"/>
        </w:rPr>
        <w:t>福利厚生措置を施す</w:t>
      </w:r>
      <w:r w:rsidR="007A2A45" w:rsidRPr="00530D34">
        <w:rPr>
          <w:rFonts w:hAnsi="ＭＳ 明朝" w:hint="eastAsia"/>
        </w:rPr>
        <w:t>。</w:t>
      </w:r>
    </w:p>
    <w:p w14:paraId="6345BC57" w14:textId="64B109B6" w:rsidR="007A2A45" w:rsidRPr="00530D34" w:rsidRDefault="00F748A1" w:rsidP="00855AC7">
      <w:pPr>
        <w:pStyle w:val="20"/>
        <w:numPr>
          <w:ilvl w:val="0"/>
          <w:numId w:val="0"/>
        </w:numPr>
        <w:tabs>
          <w:tab w:val="clear" w:pos="630"/>
          <w:tab w:val="left" w:pos="440"/>
        </w:tabs>
        <w:ind w:leftChars="100" w:left="440" w:hangingChars="100" w:hanging="220"/>
        <w:rPr>
          <w:rFonts w:hAnsi="ＭＳ 明朝"/>
        </w:rPr>
      </w:pPr>
      <w:r w:rsidRPr="00530D34">
        <w:rPr>
          <w:rFonts w:hAnsi="ＭＳ 明朝" w:hint="eastAsia"/>
        </w:rPr>
        <w:t>⑶　受注者</w:t>
      </w:r>
      <w:r w:rsidR="007A2A45" w:rsidRPr="00530D34">
        <w:rPr>
          <w:rFonts w:hAnsi="ＭＳ 明朝" w:hint="eastAsia"/>
        </w:rPr>
        <w:t>は、火災等の緊急・非常事態においては、</w:t>
      </w:r>
      <w:r w:rsidR="00495A5B" w:rsidRPr="00530D34">
        <w:rPr>
          <w:rFonts w:hAnsi="ＭＳ 明朝" w:hint="eastAsia"/>
        </w:rPr>
        <w:t>発注者の指示</w:t>
      </w:r>
      <w:r w:rsidR="000B5407" w:rsidRPr="00530D34">
        <w:rPr>
          <w:rFonts w:hAnsi="ＭＳ 明朝" w:hint="eastAsia"/>
        </w:rPr>
        <w:t>下に入り</w:t>
      </w:r>
      <w:r w:rsidRPr="00530D34">
        <w:rPr>
          <w:rFonts w:hAnsi="ＭＳ 明朝" w:hint="eastAsia"/>
        </w:rPr>
        <w:t>、来館者の誘導等の措置を臨機応変に行う</w:t>
      </w:r>
      <w:r w:rsidR="007A2A45" w:rsidRPr="00530D34">
        <w:rPr>
          <w:rFonts w:hAnsi="ＭＳ 明朝" w:hint="eastAsia"/>
        </w:rPr>
        <w:t>。</w:t>
      </w:r>
    </w:p>
    <w:p w14:paraId="05572FE6" w14:textId="77777777" w:rsidR="00191F84" w:rsidRPr="00530D34" w:rsidRDefault="00F748A1" w:rsidP="00855AC7">
      <w:pPr>
        <w:pStyle w:val="20"/>
        <w:numPr>
          <w:ilvl w:val="0"/>
          <w:numId w:val="0"/>
        </w:numPr>
        <w:tabs>
          <w:tab w:val="clear" w:pos="630"/>
          <w:tab w:val="left" w:pos="660"/>
        </w:tabs>
        <w:ind w:leftChars="100" w:left="440" w:hangingChars="100" w:hanging="220"/>
      </w:pPr>
      <w:r w:rsidRPr="00530D34">
        <w:rPr>
          <w:rFonts w:hAnsi="ＭＳ 明朝" w:hint="eastAsia"/>
        </w:rPr>
        <w:t xml:space="preserve">⑷　</w:t>
      </w:r>
      <w:r w:rsidRPr="00530D34">
        <w:rPr>
          <w:rFonts w:hint="eastAsia"/>
        </w:rPr>
        <w:t>当該業務の実施において、第三者に損害を与えたときは、受注者</w:t>
      </w:r>
      <w:r w:rsidR="00F30A40" w:rsidRPr="00530D34">
        <w:rPr>
          <w:rFonts w:hint="eastAsia"/>
        </w:rPr>
        <w:t>の責任において処理する</w:t>
      </w:r>
      <w:r w:rsidR="00191F84" w:rsidRPr="00530D34">
        <w:rPr>
          <w:rFonts w:hint="eastAsia"/>
        </w:rPr>
        <w:t>。</w:t>
      </w:r>
    </w:p>
    <w:p w14:paraId="1B0472BA" w14:textId="27F58319" w:rsidR="007A2A45" w:rsidRPr="00530D34" w:rsidRDefault="00855AC7" w:rsidP="00806603">
      <w:pPr>
        <w:pStyle w:val="20"/>
        <w:numPr>
          <w:ilvl w:val="0"/>
          <w:numId w:val="0"/>
        </w:numPr>
        <w:tabs>
          <w:tab w:val="clear" w:pos="630"/>
          <w:tab w:val="left" w:pos="660"/>
        </w:tabs>
        <w:ind w:leftChars="100" w:left="440" w:hangingChars="100" w:hanging="220"/>
        <w:rPr>
          <w:rFonts w:hAnsi="ＭＳ 明朝"/>
        </w:rPr>
      </w:pPr>
      <w:r w:rsidRPr="00530D34">
        <w:rPr>
          <w:rFonts w:hint="eastAsia"/>
        </w:rPr>
        <w:t xml:space="preserve">⑸　</w:t>
      </w:r>
      <w:r w:rsidR="007A2A45" w:rsidRPr="00530D34">
        <w:rPr>
          <w:rFonts w:hAnsi="ＭＳ 明朝" w:hint="eastAsia"/>
        </w:rPr>
        <w:t>この仕様書に</w:t>
      </w:r>
      <w:r w:rsidR="00F748A1" w:rsidRPr="00530D34">
        <w:rPr>
          <w:rFonts w:hAnsi="ＭＳ 明朝" w:hint="eastAsia"/>
        </w:rPr>
        <w:t>疑義のあるとき、又は定め</w:t>
      </w:r>
      <w:r w:rsidR="007A2A45" w:rsidRPr="00530D34">
        <w:rPr>
          <w:rFonts w:hAnsi="ＭＳ 明朝" w:hint="eastAsia"/>
        </w:rPr>
        <w:t>のない事項</w:t>
      </w:r>
      <w:r w:rsidR="00F748A1" w:rsidRPr="00530D34">
        <w:rPr>
          <w:rFonts w:hAnsi="ＭＳ 明朝" w:hint="eastAsia"/>
        </w:rPr>
        <w:t>については</w:t>
      </w:r>
      <w:r w:rsidR="007A2A45" w:rsidRPr="00530D34">
        <w:rPr>
          <w:rFonts w:hAnsi="ＭＳ 明朝" w:hint="eastAsia"/>
        </w:rPr>
        <w:t>、</w:t>
      </w:r>
      <w:r w:rsidR="00F748A1" w:rsidRPr="00530D34">
        <w:rPr>
          <w:rFonts w:hAnsi="ＭＳ 明朝" w:hint="eastAsia"/>
        </w:rPr>
        <w:t>発注者と受注者が協議して定める</w:t>
      </w:r>
      <w:r w:rsidR="007A2A45" w:rsidRPr="00530D34">
        <w:rPr>
          <w:rFonts w:hAnsi="ＭＳ 明朝" w:hint="eastAsia"/>
        </w:rPr>
        <w:t>。</w:t>
      </w:r>
    </w:p>
    <w:sectPr w:rsidR="007A2A45" w:rsidRPr="00530D34" w:rsidSect="00B07936">
      <w:type w:val="nextColumn"/>
      <w:pgSz w:w="11905" w:h="16837" w:code="9"/>
      <w:pgMar w:top="993" w:right="990" w:bottom="851" w:left="1361" w:header="142" w:footer="142" w:gutter="0"/>
      <w:cols w:space="720"/>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088F8" w14:textId="77777777" w:rsidR="00E5609E" w:rsidRDefault="00E5609E" w:rsidP="000E480A">
      <w:r>
        <w:separator/>
      </w:r>
    </w:p>
  </w:endnote>
  <w:endnote w:type="continuationSeparator" w:id="0">
    <w:p w14:paraId="62DE030C" w14:textId="77777777" w:rsidR="00E5609E" w:rsidRDefault="00E5609E" w:rsidP="000E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D9B24" w14:textId="77777777" w:rsidR="00E5609E" w:rsidRDefault="00E5609E" w:rsidP="000E480A">
      <w:r>
        <w:separator/>
      </w:r>
    </w:p>
  </w:footnote>
  <w:footnote w:type="continuationSeparator" w:id="0">
    <w:p w14:paraId="5C9C4C63" w14:textId="77777777" w:rsidR="00E5609E" w:rsidRDefault="00E5609E" w:rsidP="000E4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DE397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C004F9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40AA6B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748ADD6"/>
    <w:lvl w:ilvl="0">
      <w:start w:val="1"/>
      <w:numFmt w:val="decimal"/>
      <w:lvlText w:val="%1."/>
      <w:lvlJc w:val="left"/>
      <w:pPr>
        <w:tabs>
          <w:tab w:val="num" w:pos="785"/>
        </w:tabs>
        <w:ind w:leftChars="200" w:left="785" w:hangingChars="200" w:hanging="360"/>
      </w:pPr>
    </w:lvl>
  </w:abstractNum>
  <w:abstractNum w:abstractNumId="4" w15:restartNumberingAfterBreak="0">
    <w:nsid w:val="FFFFFF82"/>
    <w:multiLevelType w:val="singleLevel"/>
    <w:tmpl w:val="CC72A684"/>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5" w15:restartNumberingAfterBreak="0">
    <w:nsid w:val="FFFFFF83"/>
    <w:multiLevelType w:val="singleLevel"/>
    <w:tmpl w:val="68D8B894"/>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6" w15:restartNumberingAfterBreak="0">
    <w:nsid w:val="FFFFFF88"/>
    <w:multiLevelType w:val="singleLevel"/>
    <w:tmpl w:val="D8AE295E"/>
    <w:lvl w:ilvl="0">
      <w:start w:val="1"/>
      <w:numFmt w:val="decimal"/>
      <w:lvlText w:val="%1."/>
      <w:lvlJc w:val="left"/>
      <w:pPr>
        <w:tabs>
          <w:tab w:val="num" w:pos="360"/>
        </w:tabs>
        <w:ind w:left="360" w:hangingChars="200" w:hanging="360"/>
      </w:pPr>
    </w:lvl>
  </w:abstractNum>
  <w:abstractNum w:abstractNumId="7" w15:restartNumberingAfterBreak="0">
    <w:nsid w:val="FFFFFF89"/>
    <w:multiLevelType w:val="singleLevel"/>
    <w:tmpl w:val="4B103D5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8" w15:restartNumberingAfterBreak="0">
    <w:nsid w:val="030C0476"/>
    <w:multiLevelType w:val="hybridMultilevel"/>
    <w:tmpl w:val="8056E1D2"/>
    <w:lvl w:ilvl="0" w:tplc="1A884A6C">
      <w:start w:val="1"/>
      <w:numFmt w:val="decimal"/>
      <w:lvlText w:val="(%1)"/>
      <w:lvlJc w:val="left"/>
      <w:pPr>
        <w:tabs>
          <w:tab w:val="num" w:pos="1605"/>
        </w:tabs>
        <w:ind w:left="1605"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9" w15:restartNumberingAfterBreak="0">
    <w:nsid w:val="050C45E5"/>
    <w:multiLevelType w:val="hybridMultilevel"/>
    <w:tmpl w:val="89C83B62"/>
    <w:lvl w:ilvl="0" w:tplc="6532CA0A">
      <w:start w:val="9"/>
      <w:numFmt w:val="decimal"/>
      <w:lvlText w:val="(%1)"/>
      <w:lvlJc w:val="left"/>
      <w:pPr>
        <w:tabs>
          <w:tab w:val="num" w:pos="2859"/>
        </w:tabs>
        <w:ind w:left="2859" w:hanging="360"/>
      </w:pPr>
      <w:rPr>
        <w:rFonts w:hint="eastAsia"/>
      </w:rPr>
    </w:lvl>
    <w:lvl w:ilvl="1" w:tplc="04090017" w:tentative="1">
      <w:start w:val="1"/>
      <w:numFmt w:val="aiueoFullWidth"/>
      <w:lvlText w:val="(%2)"/>
      <w:lvlJc w:val="left"/>
      <w:pPr>
        <w:tabs>
          <w:tab w:val="num" w:pos="3339"/>
        </w:tabs>
        <w:ind w:left="3339" w:hanging="420"/>
      </w:pPr>
    </w:lvl>
    <w:lvl w:ilvl="2" w:tplc="04090011" w:tentative="1">
      <w:start w:val="1"/>
      <w:numFmt w:val="decimalEnclosedCircle"/>
      <w:lvlText w:val="%3"/>
      <w:lvlJc w:val="left"/>
      <w:pPr>
        <w:tabs>
          <w:tab w:val="num" w:pos="3759"/>
        </w:tabs>
        <w:ind w:left="3759" w:hanging="420"/>
      </w:pPr>
    </w:lvl>
    <w:lvl w:ilvl="3" w:tplc="0409000F" w:tentative="1">
      <w:start w:val="1"/>
      <w:numFmt w:val="decimal"/>
      <w:lvlText w:val="%4."/>
      <w:lvlJc w:val="left"/>
      <w:pPr>
        <w:tabs>
          <w:tab w:val="num" w:pos="4179"/>
        </w:tabs>
        <w:ind w:left="4179" w:hanging="420"/>
      </w:pPr>
    </w:lvl>
    <w:lvl w:ilvl="4" w:tplc="04090017" w:tentative="1">
      <w:start w:val="1"/>
      <w:numFmt w:val="aiueoFullWidth"/>
      <w:lvlText w:val="(%5)"/>
      <w:lvlJc w:val="left"/>
      <w:pPr>
        <w:tabs>
          <w:tab w:val="num" w:pos="4599"/>
        </w:tabs>
        <w:ind w:left="4599" w:hanging="420"/>
      </w:pPr>
    </w:lvl>
    <w:lvl w:ilvl="5" w:tplc="04090011" w:tentative="1">
      <w:start w:val="1"/>
      <w:numFmt w:val="decimalEnclosedCircle"/>
      <w:lvlText w:val="%6"/>
      <w:lvlJc w:val="left"/>
      <w:pPr>
        <w:tabs>
          <w:tab w:val="num" w:pos="5019"/>
        </w:tabs>
        <w:ind w:left="5019" w:hanging="420"/>
      </w:pPr>
    </w:lvl>
    <w:lvl w:ilvl="6" w:tplc="0409000F" w:tentative="1">
      <w:start w:val="1"/>
      <w:numFmt w:val="decimal"/>
      <w:lvlText w:val="%7."/>
      <w:lvlJc w:val="left"/>
      <w:pPr>
        <w:tabs>
          <w:tab w:val="num" w:pos="5439"/>
        </w:tabs>
        <w:ind w:left="5439" w:hanging="420"/>
      </w:pPr>
    </w:lvl>
    <w:lvl w:ilvl="7" w:tplc="04090017" w:tentative="1">
      <w:start w:val="1"/>
      <w:numFmt w:val="aiueoFullWidth"/>
      <w:lvlText w:val="(%8)"/>
      <w:lvlJc w:val="left"/>
      <w:pPr>
        <w:tabs>
          <w:tab w:val="num" w:pos="5859"/>
        </w:tabs>
        <w:ind w:left="5859" w:hanging="420"/>
      </w:pPr>
    </w:lvl>
    <w:lvl w:ilvl="8" w:tplc="04090011" w:tentative="1">
      <w:start w:val="1"/>
      <w:numFmt w:val="decimalEnclosedCircle"/>
      <w:lvlText w:val="%9"/>
      <w:lvlJc w:val="left"/>
      <w:pPr>
        <w:tabs>
          <w:tab w:val="num" w:pos="6279"/>
        </w:tabs>
        <w:ind w:left="6279" w:hanging="420"/>
      </w:pPr>
    </w:lvl>
  </w:abstractNum>
  <w:abstractNum w:abstractNumId="10" w15:restartNumberingAfterBreak="0">
    <w:nsid w:val="080A09CC"/>
    <w:multiLevelType w:val="hybridMultilevel"/>
    <w:tmpl w:val="8660995E"/>
    <w:lvl w:ilvl="0" w:tplc="AE767A34">
      <w:start w:val="8"/>
      <w:numFmt w:val="decimal"/>
      <w:lvlText w:val="(%1)"/>
      <w:lvlJc w:val="left"/>
      <w:pPr>
        <w:tabs>
          <w:tab w:val="num" w:pos="1228"/>
        </w:tabs>
        <w:ind w:left="1228" w:hanging="720"/>
      </w:pPr>
      <w:rPr>
        <w:rFonts w:hint="eastAsia"/>
      </w:rPr>
    </w:lvl>
    <w:lvl w:ilvl="1" w:tplc="04090017" w:tentative="1">
      <w:start w:val="1"/>
      <w:numFmt w:val="aiueoFullWidth"/>
      <w:lvlText w:val="(%2)"/>
      <w:lvlJc w:val="left"/>
      <w:pPr>
        <w:tabs>
          <w:tab w:val="num" w:pos="1348"/>
        </w:tabs>
        <w:ind w:left="1348" w:hanging="420"/>
      </w:pPr>
    </w:lvl>
    <w:lvl w:ilvl="2" w:tplc="04090011" w:tentative="1">
      <w:start w:val="1"/>
      <w:numFmt w:val="decimalEnclosedCircle"/>
      <w:lvlText w:val="%3"/>
      <w:lvlJc w:val="left"/>
      <w:pPr>
        <w:tabs>
          <w:tab w:val="num" w:pos="1768"/>
        </w:tabs>
        <w:ind w:left="1768" w:hanging="420"/>
      </w:pPr>
    </w:lvl>
    <w:lvl w:ilvl="3" w:tplc="0409000F" w:tentative="1">
      <w:start w:val="1"/>
      <w:numFmt w:val="decimal"/>
      <w:lvlText w:val="%4."/>
      <w:lvlJc w:val="left"/>
      <w:pPr>
        <w:tabs>
          <w:tab w:val="num" w:pos="2188"/>
        </w:tabs>
        <w:ind w:left="2188" w:hanging="420"/>
      </w:pPr>
    </w:lvl>
    <w:lvl w:ilvl="4" w:tplc="04090017" w:tentative="1">
      <w:start w:val="1"/>
      <w:numFmt w:val="aiueoFullWidth"/>
      <w:lvlText w:val="(%5)"/>
      <w:lvlJc w:val="left"/>
      <w:pPr>
        <w:tabs>
          <w:tab w:val="num" w:pos="2608"/>
        </w:tabs>
        <w:ind w:left="2608" w:hanging="420"/>
      </w:pPr>
    </w:lvl>
    <w:lvl w:ilvl="5" w:tplc="04090011" w:tentative="1">
      <w:start w:val="1"/>
      <w:numFmt w:val="decimalEnclosedCircle"/>
      <w:lvlText w:val="%6"/>
      <w:lvlJc w:val="left"/>
      <w:pPr>
        <w:tabs>
          <w:tab w:val="num" w:pos="3028"/>
        </w:tabs>
        <w:ind w:left="3028" w:hanging="420"/>
      </w:pPr>
    </w:lvl>
    <w:lvl w:ilvl="6" w:tplc="0409000F" w:tentative="1">
      <w:start w:val="1"/>
      <w:numFmt w:val="decimal"/>
      <w:lvlText w:val="%7."/>
      <w:lvlJc w:val="left"/>
      <w:pPr>
        <w:tabs>
          <w:tab w:val="num" w:pos="3448"/>
        </w:tabs>
        <w:ind w:left="3448" w:hanging="420"/>
      </w:pPr>
    </w:lvl>
    <w:lvl w:ilvl="7" w:tplc="04090017" w:tentative="1">
      <w:start w:val="1"/>
      <w:numFmt w:val="aiueoFullWidth"/>
      <w:lvlText w:val="(%8)"/>
      <w:lvlJc w:val="left"/>
      <w:pPr>
        <w:tabs>
          <w:tab w:val="num" w:pos="3868"/>
        </w:tabs>
        <w:ind w:left="3868" w:hanging="420"/>
      </w:pPr>
    </w:lvl>
    <w:lvl w:ilvl="8" w:tplc="04090011" w:tentative="1">
      <w:start w:val="1"/>
      <w:numFmt w:val="decimalEnclosedCircle"/>
      <w:lvlText w:val="%9"/>
      <w:lvlJc w:val="left"/>
      <w:pPr>
        <w:tabs>
          <w:tab w:val="num" w:pos="4288"/>
        </w:tabs>
        <w:ind w:left="4288" w:hanging="420"/>
      </w:pPr>
    </w:lvl>
  </w:abstractNum>
  <w:abstractNum w:abstractNumId="11" w15:restartNumberingAfterBreak="0">
    <w:nsid w:val="0D286501"/>
    <w:multiLevelType w:val="hybridMultilevel"/>
    <w:tmpl w:val="E58CD160"/>
    <w:lvl w:ilvl="0" w:tplc="4B460DB4">
      <w:start w:val="1"/>
      <w:numFmt w:val="decimalEnclosedCircle"/>
      <w:pStyle w:val="30"/>
      <w:lvlText w:val="%1"/>
      <w:lvlJc w:val="left"/>
      <w:pPr>
        <w:tabs>
          <w:tab w:val="num" w:pos="780"/>
        </w:tabs>
        <w:ind w:left="629" w:hanging="209"/>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EB913CE"/>
    <w:multiLevelType w:val="hybridMultilevel"/>
    <w:tmpl w:val="18D87078"/>
    <w:lvl w:ilvl="0" w:tplc="185A9F54">
      <w:start w:val="1"/>
      <w:numFmt w:val="decimal"/>
      <w:lvlText w:val="(%1)"/>
      <w:lvlJc w:val="left"/>
      <w:pPr>
        <w:tabs>
          <w:tab w:val="num" w:pos="1145"/>
        </w:tabs>
        <w:ind w:left="340" w:firstLine="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6BC57A6"/>
    <w:multiLevelType w:val="hybridMultilevel"/>
    <w:tmpl w:val="A6661DE0"/>
    <w:lvl w:ilvl="0" w:tplc="1A884A6C">
      <w:start w:val="1"/>
      <w:numFmt w:val="decimal"/>
      <w:lvlText w:val="(%1)"/>
      <w:lvlJc w:val="left"/>
      <w:pPr>
        <w:tabs>
          <w:tab w:val="num" w:pos="1710"/>
        </w:tabs>
        <w:ind w:left="1710" w:hanging="72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4" w15:restartNumberingAfterBreak="0">
    <w:nsid w:val="2B0348FD"/>
    <w:multiLevelType w:val="hybridMultilevel"/>
    <w:tmpl w:val="9EE41EF8"/>
    <w:lvl w:ilvl="0" w:tplc="3FF89E76">
      <w:start w:val="3"/>
      <w:numFmt w:val="decimalEnclosedParen"/>
      <w:lvlText w:val="%1"/>
      <w:lvlJc w:val="left"/>
      <w:pPr>
        <w:tabs>
          <w:tab w:val="num" w:pos="885"/>
        </w:tabs>
        <w:ind w:left="885" w:hanging="360"/>
      </w:pPr>
      <w:rPr>
        <w:rFonts w:hAnsi="ＭＳ 明朝"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5" w15:restartNumberingAfterBreak="0">
    <w:nsid w:val="2F783E20"/>
    <w:multiLevelType w:val="hybridMultilevel"/>
    <w:tmpl w:val="C644B11C"/>
    <w:lvl w:ilvl="0" w:tplc="89F26900">
      <w:start w:val="8"/>
      <w:numFmt w:val="decimal"/>
      <w:lvlText w:val="(%1)"/>
      <w:lvlJc w:val="left"/>
      <w:pPr>
        <w:tabs>
          <w:tab w:val="num" w:pos="1228"/>
        </w:tabs>
        <w:ind w:left="1228" w:hanging="720"/>
      </w:pPr>
      <w:rPr>
        <w:rFonts w:hint="eastAsia"/>
      </w:rPr>
    </w:lvl>
    <w:lvl w:ilvl="1" w:tplc="04090017" w:tentative="1">
      <w:start w:val="1"/>
      <w:numFmt w:val="aiueoFullWidth"/>
      <w:lvlText w:val="(%2)"/>
      <w:lvlJc w:val="left"/>
      <w:pPr>
        <w:tabs>
          <w:tab w:val="num" w:pos="1348"/>
        </w:tabs>
        <w:ind w:left="1348" w:hanging="420"/>
      </w:pPr>
    </w:lvl>
    <w:lvl w:ilvl="2" w:tplc="04090011" w:tentative="1">
      <w:start w:val="1"/>
      <w:numFmt w:val="decimalEnclosedCircle"/>
      <w:lvlText w:val="%3"/>
      <w:lvlJc w:val="left"/>
      <w:pPr>
        <w:tabs>
          <w:tab w:val="num" w:pos="1768"/>
        </w:tabs>
        <w:ind w:left="1768" w:hanging="420"/>
      </w:pPr>
    </w:lvl>
    <w:lvl w:ilvl="3" w:tplc="0409000F" w:tentative="1">
      <w:start w:val="1"/>
      <w:numFmt w:val="decimal"/>
      <w:lvlText w:val="%4."/>
      <w:lvlJc w:val="left"/>
      <w:pPr>
        <w:tabs>
          <w:tab w:val="num" w:pos="2188"/>
        </w:tabs>
        <w:ind w:left="2188" w:hanging="420"/>
      </w:pPr>
    </w:lvl>
    <w:lvl w:ilvl="4" w:tplc="04090017" w:tentative="1">
      <w:start w:val="1"/>
      <w:numFmt w:val="aiueoFullWidth"/>
      <w:lvlText w:val="(%5)"/>
      <w:lvlJc w:val="left"/>
      <w:pPr>
        <w:tabs>
          <w:tab w:val="num" w:pos="2608"/>
        </w:tabs>
        <w:ind w:left="2608" w:hanging="420"/>
      </w:pPr>
    </w:lvl>
    <w:lvl w:ilvl="5" w:tplc="04090011" w:tentative="1">
      <w:start w:val="1"/>
      <w:numFmt w:val="decimalEnclosedCircle"/>
      <w:lvlText w:val="%6"/>
      <w:lvlJc w:val="left"/>
      <w:pPr>
        <w:tabs>
          <w:tab w:val="num" w:pos="3028"/>
        </w:tabs>
        <w:ind w:left="3028" w:hanging="420"/>
      </w:pPr>
    </w:lvl>
    <w:lvl w:ilvl="6" w:tplc="0409000F" w:tentative="1">
      <w:start w:val="1"/>
      <w:numFmt w:val="decimal"/>
      <w:lvlText w:val="%7."/>
      <w:lvlJc w:val="left"/>
      <w:pPr>
        <w:tabs>
          <w:tab w:val="num" w:pos="3448"/>
        </w:tabs>
        <w:ind w:left="3448" w:hanging="420"/>
      </w:pPr>
    </w:lvl>
    <w:lvl w:ilvl="7" w:tplc="04090017" w:tentative="1">
      <w:start w:val="1"/>
      <w:numFmt w:val="aiueoFullWidth"/>
      <w:lvlText w:val="(%8)"/>
      <w:lvlJc w:val="left"/>
      <w:pPr>
        <w:tabs>
          <w:tab w:val="num" w:pos="3868"/>
        </w:tabs>
        <w:ind w:left="3868" w:hanging="420"/>
      </w:pPr>
    </w:lvl>
    <w:lvl w:ilvl="8" w:tplc="04090011" w:tentative="1">
      <w:start w:val="1"/>
      <w:numFmt w:val="decimalEnclosedCircle"/>
      <w:lvlText w:val="%9"/>
      <w:lvlJc w:val="left"/>
      <w:pPr>
        <w:tabs>
          <w:tab w:val="num" w:pos="4288"/>
        </w:tabs>
        <w:ind w:left="4288" w:hanging="420"/>
      </w:pPr>
    </w:lvl>
  </w:abstractNum>
  <w:abstractNum w:abstractNumId="16" w15:restartNumberingAfterBreak="0">
    <w:nsid w:val="30031F9E"/>
    <w:multiLevelType w:val="hybridMultilevel"/>
    <w:tmpl w:val="4462D7D2"/>
    <w:lvl w:ilvl="0" w:tplc="BED6A38A">
      <w:start w:val="5"/>
      <w:numFmt w:val="decimal"/>
      <w:lvlText w:val="(%1)"/>
      <w:lvlJc w:val="left"/>
      <w:pPr>
        <w:tabs>
          <w:tab w:val="num" w:pos="1145"/>
        </w:tabs>
        <w:ind w:left="340" w:firstLine="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18D2FF7"/>
    <w:multiLevelType w:val="hybridMultilevel"/>
    <w:tmpl w:val="EDA0A21A"/>
    <w:lvl w:ilvl="0" w:tplc="5F4ED1B0">
      <w:start w:val="1"/>
      <w:numFmt w:val="decimal"/>
      <w:lvlText w:val="(%1)"/>
      <w:lvlJc w:val="left"/>
      <w:pPr>
        <w:tabs>
          <w:tab w:val="num" w:pos="1230"/>
        </w:tabs>
        <w:ind w:left="1230" w:hanging="720"/>
      </w:pPr>
      <w:rPr>
        <w:rFonts w:hint="eastAsia"/>
      </w:rPr>
    </w:lvl>
    <w:lvl w:ilvl="1" w:tplc="BCC6B2BA">
      <w:start w:val="1"/>
      <w:numFmt w:val="decimal"/>
      <w:lvlText w:val="(%2)"/>
      <w:lvlJc w:val="left"/>
      <w:pPr>
        <w:tabs>
          <w:tab w:val="num" w:pos="1145"/>
        </w:tabs>
        <w:ind w:left="340" w:firstLine="85"/>
      </w:pPr>
      <w:rPr>
        <w:rFonts w:hint="eastAsia"/>
      </w:r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8" w15:restartNumberingAfterBreak="0">
    <w:nsid w:val="34C6539D"/>
    <w:multiLevelType w:val="hybridMultilevel"/>
    <w:tmpl w:val="718803E8"/>
    <w:lvl w:ilvl="0" w:tplc="1A884A6C">
      <w:start w:val="1"/>
      <w:numFmt w:val="decimal"/>
      <w:lvlText w:val="(%1)"/>
      <w:lvlJc w:val="left"/>
      <w:pPr>
        <w:tabs>
          <w:tab w:val="num" w:pos="1215"/>
        </w:tabs>
        <w:ind w:left="1215" w:hanging="72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35CD2928"/>
    <w:multiLevelType w:val="hybridMultilevel"/>
    <w:tmpl w:val="FD1E2D92"/>
    <w:lvl w:ilvl="0" w:tplc="7E4E0D4C">
      <w:start w:val="1"/>
      <w:numFmt w:val="upperLetter"/>
      <w:pStyle w:val="4"/>
      <w:lvlText w:val="(%1)"/>
      <w:lvlJc w:val="left"/>
      <w:pPr>
        <w:tabs>
          <w:tab w:val="num" w:pos="989"/>
        </w:tabs>
        <w:ind w:left="839" w:hanging="2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881794F"/>
    <w:multiLevelType w:val="hybridMultilevel"/>
    <w:tmpl w:val="06B23B82"/>
    <w:lvl w:ilvl="0" w:tplc="73249A32">
      <w:start w:val="4"/>
      <w:numFmt w:val="decimal"/>
      <w:lvlText w:val="(%1)"/>
      <w:lvlJc w:val="left"/>
      <w:pPr>
        <w:tabs>
          <w:tab w:val="num" w:pos="1215"/>
        </w:tabs>
        <w:ind w:left="1215" w:hanging="72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1" w15:restartNumberingAfterBreak="0">
    <w:nsid w:val="3E3A7A84"/>
    <w:multiLevelType w:val="hybridMultilevel"/>
    <w:tmpl w:val="6CF46BB2"/>
    <w:lvl w:ilvl="0" w:tplc="D0386A3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3F711886"/>
    <w:multiLevelType w:val="hybridMultilevel"/>
    <w:tmpl w:val="58DC5276"/>
    <w:lvl w:ilvl="0" w:tplc="518A722A">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7A67E96"/>
    <w:multiLevelType w:val="hybridMultilevel"/>
    <w:tmpl w:val="F03CEF82"/>
    <w:lvl w:ilvl="0" w:tplc="1A884A6C">
      <w:start w:val="1"/>
      <w:numFmt w:val="decimal"/>
      <w:lvlText w:val="(%1)"/>
      <w:lvlJc w:val="left"/>
      <w:pPr>
        <w:tabs>
          <w:tab w:val="num" w:pos="1215"/>
        </w:tabs>
        <w:ind w:left="1215" w:hanging="72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4" w15:restartNumberingAfterBreak="0">
    <w:nsid w:val="4F983EA6"/>
    <w:multiLevelType w:val="hybridMultilevel"/>
    <w:tmpl w:val="65981420"/>
    <w:lvl w:ilvl="0" w:tplc="CBD41ED6">
      <w:start w:val="2"/>
      <w:numFmt w:val="decimal"/>
      <w:lvlText w:val="(%1)"/>
      <w:lvlJc w:val="left"/>
      <w:pPr>
        <w:tabs>
          <w:tab w:val="num" w:pos="724"/>
        </w:tabs>
        <w:ind w:left="724" w:hanging="525"/>
      </w:pPr>
      <w:rPr>
        <w:rFonts w:hAnsi="ＭＳ 明朝" w:hint="eastAsia"/>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25" w15:restartNumberingAfterBreak="0">
    <w:nsid w:val="52820BAA"/>
    <w:multiLevelType w:val="hybridMultilevel"/>
    <w:tmpl w:val="B0380270"/>
    <w:lvl w:ilvl="0" w:tplc="24704E7E">
      <w:start w:val="1"/>
      <w:numFmt w:val="decimal"/>
      <w:lvlText w:val="(%1)"/>
      <w:lvlJc w:val="left"/>
      <w:pPr>
        <w:tabs>
          <w:tab w:val="num" w:pos="724"/>
        </w:tabs>
        <w:ind w:left="724" w:hanging="525"/>
      </w:pPr>
      <w:rPr>
        <w:rFonts w:hint="eastAsia"/>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26" w15:restartNumberingAfterBreak="0">
    <w:nsid w:val="5974008F"/>
    <w:multiLevelType w:val="hybridMultilevel"/>
    <w:tmpl w:val="34587C00"/>
    <w:lvl w:ilvl="0" w:tplc="5F4ED1B0">
      <w:start w:val="1"/>
      <w:numFmt w:val="decimal"/>
      <w:lvlText w:val="(%1)"/>
      <w:lvlJc w:val="left"/>
      <w:pPr>
        <w:tabs>
          <w:tab w:val="num" w:pos="1725"/>
        </w:tabs>
        <w:ind w:left="1725" w:hanging="72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7" w15:restartNumberingAfterBreak="0">
    <w:nsid w:val="5B686403"/>
    <w:multiLevelType w:val="hybridMultilevel"/>
    <w:tmpl w:val="3754FFB4"/>
    <w:lvl w:ilvl="0" w:tplc="08D40890">
      <w:start w:val="1"/>
      <w:numFmt w:val="aiueoFullWidth"/>
      <w:lvlText w:val="%1"/>
      <w:lvlJc w:val="left"/>
      <w:pPr>
        <w:tabs>
          <w:tab w:val="num" w:pos="870"/>
        </w:tabs>
        <w:ind w:left="425" w:firstLine="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FC71903"/>
    <w:multiLevelType w:val="hybridMultilevel"/>
    <w:tmpl w:val="F7889E5A"/>
    <w:lvl w:ilvl="0" w:tplc="16BA21DA">
      <w:start w:val="1"/>
      <w:numFmt w:val="decimal"/>
      <w:lvlText w:val="(%1)"/>
      <w:lvlJc w:val="left"/>
      <w:pPr>
        <w:tabs>
          <w:tab w:val="num" w:pos="1065"/>
        </w:tabs>
        <w:ind w:left="1065" w:hanging="525"/>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9" w15:restartNumberingAfterBreak="0">
    <w:nsid w:val="5FFC118B"/>
    <w:multiLevelType w:val="multilevel"/>
    <w:tmpl w:val="8C38AF74"/>
    <w:lvl w:ilvl="0">
      <w:start w:val="1"/>
      <w:numFmt w:val="decimal"/>
      <w:pStyle w:val="1"/>
      <w:lvlText w:val="%1."/>
      <w:lvlJc w:val="left"/>
      <w:pPr>
        <w:tabs>
          <w:tab w:val="num" w:pos="420"/>
        </w:tabs>
        <w:ind w:left="420" w:hanging="420"/>
      </w:pPr>
      <w:rPr>
        <w:rFonts w:hint="eastAsia"/>
        <w:sz w:val="21"/>
      </w:rPr>
    </w:lvl>
    <w:lvl w:ilvl="1">
      <w:start w:val="1"/>
      <w:numFmt w:val="decimal"/>
      <w:lvlText w:val="(%2)"/>
      <w:lvlJc w:val="left"/>
      <w:pPr>
        <w:tabs>
          <w:tab w:val="num" w:pos="629"/>
        </w:tabs>
        <w:ind w:left="629" w:hanging="419"/>
      </w:pPr>
      <w:rPr>
        <w:rFonts w:hint="eastAsia"/>
      </w:rPr>
    </w:lvl>
    <w:lvl w:ilvl="2">
      <w:start w:val="1"/>
      <w:numFmt w:val="decimalEnclosedCircle"/>
      <w:lvlText w:val="%3"/>
      <w:lvlJc w:val="left"/>
      <w:pPr>
        <w:tabs>
          <w:tab w:val="num" w:pos="839"/>
        </w:tabs>
        <w:ind w:left="839" w:hanging="419"/>
      </w:pPr>
      <w:rPr>
        <w:rFonts w:hint="eastAsia"/>
      </w:rPr>
    </w:lvl>
    <w:lvl w:ilvl="3">
      <w:start w:val="1"/>
      <w:numFmt w:val="upperLetter"/>
      <w:lvlText w:val="(%4)"/>
      <w:lvlJc w:val="left"/>
      <w:pPr>
        <w:tabs>
          <w:tab w:val="num" w:pos="1049"/>
        </w:tabs>
        <w:ind w:left="1049" w:hanging="420"/>
      </w:pPr>
      <w:rPr>
        <w:rFonts w:hint="eastAsia"/>
      </w:rPr>
    </w:lvl>
    <w:lvl w:ilvl="4">
      <w:start w:val="1"/>
      <w:numFmt w:val="lowerLetter"/>
      <w:lvlText w:val="(%5)"/>
      <w:lvlJc w:val="left"/>
      <w:pPr>
        <w:tabs>
          <w:tab w:val="num" w:pos="1259"/>
        </w:tabs>
        <w:ind w:left="1259" w:hanging="420"/>
      </w:pPr>
      <w:rPr>
        <w:rFonts w:hint="eastAsia"/>
      </w:rPr>
    </w:lvl>
    <w:lvl w:ilvl="5">
      <w:start w:val="1"/>
      <w:numFmt w:val="lowerRoman"/>
      <w:lvlText w:val="(%6)"/>
      <w:lvlJc w:val="left"/>
      <w:pPr>
        <w:tabs>
          <w:tab w:val="num" w:pos="1769"/>
        </w:tabs>
        <w:ind w:left="1469" w:hanging="420"/>
      </w:pPr>
      <w:rPr>
        <w:rFonts w:hint="eastAsia"/>
      </w:rPr>
    </w:lvl>
    <w:lvl w:ilvl="6">
      <w:start w:val="1"/>
      <w:numFmt w:val="aiueo"/>
      <w:lvlText w:val="(%7)"/>
      <w:lvlJc w:val="left"/>
      <w:pPr>
        <w:tabs>
          <w:tab w:val="num" w:pos="1678"/>
        </w:tabs>
        <w:ind w:left="1678" w:hanging="419"/>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30" w15:restartNumberingAfterBreak="0">
    <w:nsid w:val="6EC67C38"/>
    <w:multiLevelType w:val="hybridMultilevel"/>
    <w:tmpl w:val="5548337C"/>
    <w:lvl w:ilvl="0" w:tplc="68481BFC">
      <w:start w:val="1"/>
      <w:numFmt w:val="decimal"/>
      <w:pStyle w:val="20"/>
      <w:lvlText w:val="(%1)"/>
      <w:lvlJc w:val="left"/>
      <w:pPr>
        <w:tabs>
          <w:tab w:val="num" w:pos="460"/>
        </w:tabs>
        <w:ind w:left="200" w:hanging="10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F137C8A"/>
    <w:multiLevelType w:val="hybridMultilevel"/>
    <w:tmpl w:val="8932E110"/>
    <w:lvl w:ilvl="0" w:tplc="BCCC78BE">
      <w:start w:val="1"/>
      <w:numFmt w:val="decimal"/>
      <w:pStyle w:val="a0"/>
      <w:lvlText w:val="%1."/>
      <w:lvlJc w:val="left"/>
      <w:pPr>
        <w:tabs>
          <w:tab w:val="num" w:pos="360"/>
        </w:tabs>
        <w:ind w:left="210" w:hanging="2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F431F77"/>
    <w:multiLevelType w:val="hybridMultilevel"/>
    <w:tmpl w:val="01AC8196"/>
    <w:lvl w:ilvl="0" w:tplc="BE96F7B2">
      <w:start w:val="1"/>
      <w:numFmt w:val="decimalEnclosedParen"/>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3" w15:restartNumberingAfterBreak="0">
    <w:nsid w:val="702620E8"/>
    <w:multiLevelType w:val="hybridMultilevel"/>
    <w:tmpl w:val="C714D5F6"/>
    <w:lvl w:ilvl="0" w:tplc="1E6ECFEA">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4" w15:restartNumberingAfterBreak="0">
    <w:nsid w:val="77AC5810"/>
    <w:multiLevelType w:val="hybridMultilevel"/>
    <w:tmpl w:val="442CB334"/>
    <w:lvl w:ilvl="0" w:tplc="A43C12DC">
      <w:start w:val="1"/>
      <w:numFmt w:val="decimal"/>
      <w:lvlText w:val="(%1)"/>
      <w:lvlJc w:val="left"/>
      <w:pPr>
        <w:tabs>
          <w:tab w:val="num" w:pos="570"/>
        </w:tabs>
        <w:ind w:left="570" w:hanging="360"/>
      </w:pPr>
      <w:rPr>
        <w:rFonts w:hint="eastAsia"/>
      </w:rPr>
    </w:lvl>
    <w:lvl w:ilvl="1" w:tplc="623E841C">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9E63D54"/>
    <w:multiLevelType w:val="hybridMultilevel"/>
    <w:tmpl w:val="2CB6BBB0"/>
    <w:lvl w:ilvl="0" w:tplc="728E36BA">
      <w:start w:val="3"/>
      <w:numFmt w:val="decimal"/>
      <w:lvlText w:val="(%1)"/>
      <w:lvlJc w:val="left"/>
      <w:pPr>
        <w:tabs>
          <w:tab w:val="num" w:pos="1699"/>
        </w:tabs>
        <w:ind w:left="1699" w:hanging="480"/>
      </w:pPr>
      <w:rPr>
        <w:rFonts w:hint="eastAsia"/>
      </w:rPr>
    </w:lvl>
    <w:lvl w:ilvl="1" w:tplc="5F4ED1B0">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F1C32FE"/>
    <w:multiLevelType w:val="hybridMultilevel"/>
    <w:tmpl w:val="1D302C02"/>
    <w:lvl w:ilvl="0" w:tplc="0F44F316">
      <w:start w:val="2"/>
      <w:numFmt w:val="decimalEnclosedCircle"/>
      <w:lvlText w:val="%1"/>
      <w:lvlJc w:val="left"/>
      <w:pPr>
        <w:tabs>
          <w:tab w:val="num" w:pos="1080"/>
        </w:tabs>
        <w:ind w:left="1080" w:hanging="4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abstractNumId w:val="17"/>
  </w:num>
  <w:num w:numId="2">
    <w:abstractNumId w:val="20"/>
  </w:num>
  <w:num w:numId="3">
    <w:abstractNumId w:val="15"/>
  </w:num>
  <w:num w:numId="4">
    <w:abstractNumId w:val="10"/>
  </w:num>
  <w:num w:numId="5">
    <w:abstractNumId w:val="35"/>
  </w:num>
  <w:num w:numId="6">
    <w:abstractNumId w:val="26"/>
  </w:num>
  <w:num w:numId="7">
    <w:abstractNumId w:val="18"/>
  </w:num>
  <w:num w:numId="8">
    <w:abstractNumId w:val="13"/>
  </w:num>
  <w:num w:numId="9">
    <w:abstractNumId w:val="23"/>
  </w:num>
  <w:num w:numId="10">
    <w:abstractNumId w:val="8"/>
  </w:num>
  <w:num w:numId="11">
    <w:abstractNumId w:val="33"/>
  </w:num>
  <w:num w:numId="12">
    <w:abstractNumId w:val="16"/>
  </w:num>
  <w:num w:numId="13">
    <w:abstractNumId w:val="12"/>
  </w:num>
  <w:num w:numId="14">
    <w:abstractNumId w:val="27"/>
  </w:num>
  <w:num w:numId="15">
    <w:abstractNumId w:val="7"/>
  </w:num>
  <w:num w:numId="16">
    <w:abstractNumId w:val="7"/>
  </w:num>
  <w:num w:numId="17">
    <w:abstractNumId w:val="5"/>
  </w:num>
  <w:num w:numId="18">
    <w:abstractNumId w:val="5"/>
  </w:num>
  <w:num w:numId="19">
    <w:abstractNumId w:val="4"/>
  </w:num>
  <w:num w:numId="20">
    <w:abstractNumId w:val="4"/>
  </w:num>
  <w:num w:numId="21">
    <w:abstractNumId w:val="29"/>
  </w:num>
  <w:num w:numId="22">
    <w:abstractNumId w:val="6"/>
  </w:num>
  <w:num w:numId="23">
    <w:abstractNumId w:val="31"/>
  </w:num>
  <w:num w:numId="24">
    <w:abstractNumId w:val="3"/>
  </w:num>
  <w:num w:numId="25">
    <w:abstractNumId w:val="30"/>
  </w:num>
  <w:num w:numId="26">
    <w:abstractNumId w:val="2"/>
  </w:num>
  <w:num w:numId="27">
    <w:abstractNumId w:val="11"/>
  </w:num>
  <w:num w:numId="28">
    <w:abstractNumId w:val="1"/>
  </w:num>
  <w:num w:numId="29">
    <w:abstractNumId w:val="19"/>
  </w:num>
  <w:num w:numId="30">
    <w:abstractNumId w:val="0"/>
  </w:num>
  <w:num w:numId="31">
    <w:abstractNumId w:val="0"/>
  </w:num>
  <w:num w:numId="32">
    <w:abstractNumId w:val="30"/>
    <w:lvlOverride w:ilvl="0">
      <w:startOverride w:val="1"/>
    </w:lvlOverride>
  </w:num>
  <w:num w:numId="33">
    <w:abstractNumId w:val="30"/>
    <w:lvlOverride w:ilvl="0">
      <w:startOverride w:val="1"/>
    </w:lvlOverride>
  </w:num>
  <w:num w:numId="34">
    <w:abstractNumId w:val="30"/>
    <w:lvlOverride w:ilvl="0">
      <w:startOverride w:val="1"/>
    </w:lvlOverride>
  </w:num>
  <w:num w:numId="35">
    <w:abstractNumId w:val="30"/>
    <w:lvlOverride w:ilvl="0">
      <w:startOverride w:val="1"/>
    </w:lvlOverride>
  </w:num>
  <w:num w:numId="36">
    <w:abstractNumId w:val="30"/>
    <w:lvlOverride w:ilvl="0">
      <w:startOverride w:val="1"/>
    </w:lvlOverride>
  </w:num>
  <w:num w:numId="37">
    <w:abstractNumId w:val="14"/>
  </w:num>
  <w:num w:numId="38">
    <w:abstractNumId w:val="24"/>
  </w:num>
  <w:num w:numId="39">
    <w:abstractNumId w:val="22"/>
  </w:num>
  <w:num w:numId="40">
    <w:abstractNumId w:val="9"/>
  </w:num>
  <w:num w:numId="41">
    <w:abstractNumId w:val="25"/>
  </w:num>
  <w:num w:numId="42">
    <w:abstractNumId w:val="36"/>
  </w:num>
  <w:num w:numId="43">
    <w:abstractNumId w:val="28"/>
  </w:num>
  <w:num w:numId="44">
    <w:abstractNumId w:val="34"/>
  </w:num>
  <w:num w:numId="45">
    <w:abstractNumId w:val="32"/>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0"/>
  <w:hyphenationZone w:val="0"/>
  <w:doNotHyphenateCaps/>
  <w:evenAndOddHeaders/>
  <w:drawingGridHorizontalSpacing w:val="110"/>
  <w:drawingGridVerticalSpacing w:val="143"/>
  <w:displayHorizontalDrawingGridEvery w:val="0"/>
  <w:displayVerticalDrawingGridEvery w:val="2"/>
  <w:doNotShadeFormData/>
  <w:noPunctuationKerning/>
  <w:characterSpacingControl w:val="compressPunctuationAndJapaneseKana"/>
  <w:strictFirstAndLastChars/>
  <w:hdrShapeDefaults>
    <o:shapedefaults v:ext="edit" spidmax="716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D01"/>
    <w:rsid w:val="00006468"/>
    <w:rsid w:val="00061A9E"/>
    <w:rsid w:val="000759FC"/>
    <w:rsid w:val="00082BBA"/>
    <w:rsid w:val="000863DD"/>
    <w:rsid w:val="00092401"/>
    <w:rsid w:val="000A708F"/>
    <w:rsid w:val="000A7236"/>
    <w:rsid w:val="000A7373"/>
    <w:rsid w:val="000A7A00"/>
    <w:rsid w:val="000B0BB2"/>
    <w:rsid w:val="000B2007"/>
    <w:rsid w:val="000B5407"/>
    <w:rsid w:val="000B7A2A"/>
    <w:rsid w:val="000E1F47"/>
    <w:rsid w:val="000E480A"/>
    <w:rsid w:val="000F5AD7"/>
    <w:rsid w:val="001142D7"/>
    <w:rsid w:val="001152EC"/>
    <w:rsid w:val="00121A7A"/>
    <w:rsid w:val="00143937"/>
    <w:rsid w:val="0014653E"/>
    <w:rsid w:val="00147C1B"/>
    <w:rsid w:val="0015541C"/>
    <w:rsid w:val="00172F9D"/>
    <w:rsid w:val="00181E1E"/>
    <w:rsid w:val="00185970"/>
    <w:rsid w:val="00191F84"/>
    <w:rsid w:val="00197BE4"/>
    <w:rsid w:val="001B2FC7"/>
    <w:rsid w:val="001B6A31"/>
    <w:rsid w:val="001C04A9"/>
    <w:rsid w:val="001C6A24"/>
    <w:rsid w:val="001D0EE7"/>
    <w:rsid w:val="001F5ED8"/>
    <w:rsid w:val="001F7A57"/>
    <w:rsid w:val="00203CAB"/>
    <w:rsid w:val="0021023D"/>
    <w:rsid w:val="002120E3"/>
    <w:rsid w:val="0021532E"/>
    <w:rsid w:val="00221CD9"/>
    <w:rsid w:val="002568C1"/>
    <w:rsid w:val="00284422"/>
    <w:rsid w:val="00291628"/>
    <w:rsid w:val="00297A97"/>
    <w:rsid w:val="002B63FA"/>
    <w:rsid w:val="002C380D"/>
    <w:rsid w:val="002C522E"/>
    <w:rsid w:val="002D22BD"/>
    <w:rsid w:val="002D39E8"/>
    <w:rsid w:val="002E157B"/>
    <w:rsid w:val="002E4056"/>
    <w:rsid w:val="002E6CFB"/>
    <w:rsid w:val="002E7002"/>
    <w:rsid w:val="002E7BF0"/>
    <w:rsid w:val="002F7C61"/>
    <w:rsid w:val="00300CF1"/>
    <w:rsid w:val="00306E9B"/>
    <w:rsid w:val="003135C6"/>
    <w:rsid w:val="00316852"/>
    <w:rsid w:val="003216C5"/>
    <w:rsid w:val="00327657"/>
    <w:rsid w:val="00337D06"/>
    <w:rsid w:val="00347A5C"/>
    <w:rsid w:val="003710CE"/>
    <w:rsid w:val="003A70BE"/>
    <w:rsid w:val="003B70EF"/>
    <w:rsid w:val="003C6E0F"/>
    <w:rsid w:val="003C7CEB"/>
    <w:rsid w:val="003D5F43"/>
    <w:rsid w:val="003F0E93"/>
    <w:rsid w:val="003F4C70"/>
    <w:rsid w:val="00411C5D"/>
    <w:rsid w:val="00411D01"/>
    <w:rsid w:val="00465A45"/>
    <w:rsid w:val="004831EE"/>
    <w:rsid w:val="004928B2"/>
    <w:rsid w:val="00495A5B"/>
    <w:rsid w:val="00496E82"/>
    <w:rsid w:val="004A68AE"/>
    <w:rsid w:val="004C35BC"/>
    <w:rsid w:val="004C4D39"/>
    <w:rsid w:val="004C6C9B"/>
    <w:rsid w:val="004D6860"/>
    <w:rsid w:val="004F3C46"/>
    <w:rsid w:val="004F7132"/>
    <w:rsid w:val="0051688D"/>
    <w:rsid w:val="00522C73"/>
    <w:rsid w:val="00530D34"/>
    <w:rsid w:val="00535C3A"/>
    <w:rsid w:val="005427E2"/>
    <w:rsid w:val="00567A3C"/>
    <w:rsid w:val="005A398D"/>
    <w:rsid w:val="005D14D3"/>
    <w:rsid w:val="005D2EAC"/>
    <w:rsid w:val="005D2FD5"/>
    <w:rsid w:val="005F126C"/>
    <w:rsid w:val="005F1873"/>
    <w:rsid w:val="005F3AAF"/>
    <w:rsid w:val="005F3AF7"/>
    <w:rsid w:val="00607CDF"/>
    <w:rsid w:val="00623566"/>
    <w:rsid w:val="0062480D"/>
    <w:rsid w:val="00633D48"/>
    <w:rsid w:val="0064595E"/>
    <w:rsid w:val="006900CA"/>
    <w:rsid w:val="006A5AB9"/>
    <w:rsid w:val="006B3E2D"/>
    <w:rsid w:val="006B659A"/>
    <w:rsid w:val="006C25A9"/>
    <w:rsid w:val="006C6375"/>
    <w:rsid w:val="006D3FFB"/>
    <w:rsid w:val="006D618F"/>
    <w:rsid w:val="006E228C"/>
    <w:rsid w:val="006F46CA"/>
    <w:rsid w:val="007313DE"/>
    <w:rsid w:val="0073540B"/>
    <w:rsid w:val="00736324"/>
    <w:rsid w:val="00744817"/>
    <w:rsid w:val="00753084"/>
    <w:rsid w:val="007717B2"/>
    <w:rsid w:val="007728AD"/>
    <w:rsid w:val="007803CF"/>
    <w:rsid w:val="00786E28"/>
    <w:rsid w:val="00786E42"/>
    <w:rsid w:val="007916D9"/>
    <w:rsid w:val="00796FDE"/>
    <w:rsid w:val="007A2A45"/>
    <w:rsid w:val="007B686D"/>
    <w:rsid w:val="007C3F07"/>
    <w:rsid w:val="007C75FB"/>
    <w:rsid w:val="007E5C8C"/>
    <w:rsid w:val="007F310A"/>
    <w:rsid w:val="00802C64"/>
    <w:rsid w:val="00806603"/>
    <w:rsid w:val="008157F0"/>
    <w:rsid w:val="00822101"/>
    <w:rsid w:val="008460D8"/>
    <w:rsid w:val="00855AC7"/>
    <w:rsid w:val="008576D3"/>
    <w:rsid w:val="008651B0"/>
    <w:rsid w:val="00871B08"/>
    <w:rsid w:val="00880B04"/>
    <w:rsid w:val="008862AC"/>
    <w:rsid w:val="00897257"/>
    <w:rsid w:val="008A3B6D"/>
    <w:rsid w:val="008C52BC"/>
    <w:rsid w:val="008D508F"/>
    <w:rsid w:val="008E1B97"/>
    <w:rsid w:val="00941231"/>
    <w:rsid w:val="00942D64"/>
    <w:rsid w:val="00966087"/>
    <w:rsid w:val="0097041C"/>
    <w:rsid w:val="00975877"/>
    <w:rsid w:val="00975E5E"/>
    <w:rsid w:val="00985874"/>
    <w:rsid w:val="009B72D8"/>
    <w:rsid w:val="009E20F0"/>
    <w:rsid w:val="00A07C7F"/>
    <w:rsid w:val="00A11D2F"/>
    <w:rsid w:val="00A13C7D"/>
    <w:rsid w:val="00A23DF6"/>
    <w:rsid w:val="00A24C0D"/>
    <w:rsid w:val="00A3277F"/>
    <w:rsid w:val="00A4271E"/>
    <w:rsid w:val="00A42E07"/>
    <w:rsid w:val="00A83104"/>
    <w:rsid w:val="00A90CED"/>
    <w:rsid w:val="00A93BDF"/>
    <w:rsid w:val="00AD00BA"/>
    <w:rsid w:val="00AD7981"/>
    <w:rsid w:val="00AE50A4"/>
    <w:rsid w:val="00AF542B"/>
    <w:rsid w:val="00B07936"/>
    <w:rsid w:val="00B203E2"/>
    <w:rsid w:val="00B365A3"/>
    <w:rsid w:val="00B61C28"/>
    <w:rsid w:val="00B93AFD"/>
    <w:rsid w:val="00BB4787"/>
    <w:rsid w:val="00BC0668"/>
    <w:rsid w:val="00BC6D53"/>
    <w:rsid w:val="00BE65ED"/>
    <w:rsid w:val="00BF5053"/>
    <w:rsid w:val="00C36D32"/>
    <w:rsid w:val="00C53E10"/>
    <w:rsid w:val="00C636C5"/>
    <w:rsid w:val="00C74359"/>
    <w:rsid w:val="00C93EAB"/>
    <w:rsid w:val="00CA2BE7"/>
    <w:rsid w:val="00CB1941"/>
    <w:rsid w:val="00CC6C9C"/>
    <w:rsid w:val="00CD454C"/>
    <w:rsid w:val="00CE0DD2"/>
    <w:rsid w:val="00CE11CB"/>
    <w:rsid w:val="00D15F96"/>
    <w:rsid w:val="00D353D7"/>
    <w:rsid w:val="00D35E39"/>
    <w:rsid w:val="00D373B8"/>
    <w:rsid w:val="00D43CC7"/>
    <w:rsid w:val="00D44668"/>
    <w:rsid w:val="00D568B7"/>
    <w:rsid w:val="00D6765A"/>
    <w:rsid w:val="00D719F6"/>
    <w:rsid w:val="00D80B79"/>
    <w:rsid w:val="00D871E9"/>
    <w:rsid w:val="00D96C95"/>
    <w:rsid w:val="00DA235E"/>
    <w:rsid w:val="00DB6134"/>
    <w:rsid w:val="00DB7D87"/>
    <w:rsid w:val="00DD1F78"/>
    <w:rsid w:val="00DD4F8B"/>
    <w:rsid w:val="00DE2060"/>
    <w:rsid w:val="00DF1182"/>
    <w:rsid w:val="00E06EDF"/>
    <w:rsid w:val="00E122B2"/>
    <w:rsid w:val="00E41791"/>
    <w:rsid w:val="00E5609E"/>
    <w:rsid w:val="00E576F9"/>
    <w:rsid w:val="00E61F1D"/>
    <w:rsid w:val="00E73FBF"/>
    <w:rsid w:val="00E759B1"/>
    <w:rsid w:val="00E778F8"/>
    <w:rsid w:val="00E80EC2"/>
    <w:rsid w:val="00E95058"/>
    <w:rsid w:val="00EA18D5"/>
    <w:rsid w:val="00EF2983"/>
    <w:rsid w:val="00F209DA"/>
    <w:rsid w:val="00F2221D"/>
    <w:rsid w:val="00F26273"/>
    <w:rsid w:val="00F27502"/>
    <w:rsid w:val="00F30A40"/>
    <w:rsid w:val="00F35B4F"/>
    <w:rsid w:val="00F40C58"/>
    <w:rsid w:val="00F55813"/>
    <w:rsid w:val="00F741C6"/>
    <w:rsid w:val="00F748A1"/>
    <w:rsid w:val="00F8093A"/>
    <w:rsid w:val="00FA3616"/>
    <w:rsid w:val="00FA5086"/>
    <w:rsid w:val="00FA6403"/>
    <w:rsid w:val="00FB4C5D"/>
    <w:rsid w:val="00FE5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6E214263"/>
  <w15:docId w15:val="{CA7035A9-72BC-4266-AB47-3F566E69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1688D"/>
    <w:pPr>
      <w:widowControl w:val="0"/>
    </w:pPr>
    <w:rPr>
      <w:rFonts w:ascii="ＭＳ 明朝" w:eastAsia="ＭＳ 明朝"/>
      <w:kern w:val="2"/>
      <w:sz w:val="21"/>
      <w:szCs w:val="24"/>
    </w:rPr>
  </w:style>
  <w:style w:type="paragraph" w:styleId="1">
    <w:name w:val="heading 1"/>
    <w:basedOn w:val="a1"/>
    <w:next w:val="a1"/>
    <w:qFormat/>
    <w:rsid w:val="0051688D"/>
    <w:pPr>
      <w:keepNext/>
      <w:numPr>
        <w:numId w:val="21"/>
      </w:numPr>
      <w:outlineLvl w:val="0"/>
    </w:pPr>
    <w:rPr>
      <w:rFonts w:ascii="Arial" w:eastAsia="ＭＳ ゴシック" w:hAnsi="Arial"/>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Bullet"/>
    <w:basedOn w:val="a1"/>
    <w:autoRedefine/>
    <w:rsid w:val="0051688D"/>
    <w:pPr>
      <w:numPr>
        <w:numId w:val="16"/>
      </w:numPr>
      <w:tabs>
        <w:tab w:val="clear" w:pos="360"/>
        <w:tab w:val="left" w:pos="210"/>
      </w:tabs>
    </w:pPr>
  </w:style>
  <w:style w:type="paragraph" w:styleId="2">
    <w:name w:val="List Bullet 2"/>
    <w:basedOn w:val="a1"/>
    <w:autoRedefine/>
    <w:rsid w:val="0051688D"/>
    <w:pPr>
      <w:numPr>
        <w:numId w:val="18"/>
      </w:numPr>
      <w:tabs>
        <w:tab w:val="clear" w:pos="785"/>
        <w:tab w:val="left" w:pos="840"/>
      </w:tabs>
    </w:pPr>
  </w:style>
  <w:style w:type="paragraph" w:styleId="3">
    <w:name w:val="List Bullet 3"/>
    <w:basedOn w:val="a1"/>
    <w:autoRedefine/>
    <w:rsid w:val="0051688D"/>
    <w:pPr>
      <w:numPr>
        <w:numId w:val="20"/>
      </w:numPr>
      <w:tabs>
        <w:tab w:val="clear" w:pos="1211"/>
        <w:tab w:val="left" w:pos="1260"/>
      </w:tabs>
    </w:pPr>
  </w:style>
  <w:style w:type="paragraph" w:styleId="a0">
    <w:name w:val="List Number"/>
    <w:basedOn w:val="a1"/>
    <w:rsid w:val="0051688D"/>
    <w:pPr>
      <w:numPr>
        <w:numId w:val="23"/>
      </w:numPr>
      <w:tabs>
        <w:tab w:val="clear" w:pos="360"/>
        <w:tab w:val="left" w:pos="420"/>
      </w:tabs>
    </w:pPr>
  </w:style>
  <w:style w:type="paragraph" w:styleId="20">
    <w:name w:val="List Number 2"/>
    <w:basedOn w:val="a1"/>
    <w:rsid w:val="0051688D"/>
    <w:pPr>
      <w:numPr>
        <w:numId w:val="25"/>
      </w:numPr>
      <w:tabs>
        <w:tab w:val="left" w:pos="630"/>
      </w:tabs>
    </w:pPr>
  </w:style>
  <w:style w:type="paragraph" w:styleId="30">
    <w:name w:val="List Number 3"/>
    <w:basedOn w:val="a1"/>
    <w:rsid w:val="0051688D"/>
    <w:pPr>
      <w:numPr>
        <w:numId w:val="27"/>
      </w:numPr>
      <w:tabs>
        <w:tab w:val="clear" w:pos="780"/>
        <w:tab w:val="left" w:pos="840"/>
      </w:tabs>
    </w:pPr>
  </w:style>
  <w:style w:type="paragraph" w:styleId="4">
    <w:name w:val="List Number 4"/>
    <w:basedOn w:val="a1"/>
    <w:rsid w:val="0051688D"/>
    <w:pPr>
      <w:numPr>
        <w:numId w:val="29"/>
      </w:numPr>
      <w:tabs>
        <w:tab w:val="clear" w:pos="989"/>
        <w:tab w:val="left" w:pos="1050"/>
      </w:tabs>
    </w:pPr>
  </w:style>
  <w:style w:type="paragraph" w:styleId="5">
    <w:name w:val="List Number 5"/>
    <w:basedOn w:val="a1"/>
    <w:rsid w:val="0051688D"/>
    <w:pPr>
      <w:numPr>
        <w:numId w:val="31"/>
      </w:numPr>
    </w:pPr>
  </w:style>
  <w:style w:type="paragraph" w:styleId="a5">
    <w:name w:val="header"/>
    <w:basedOn w:val="a1"/>
    <w:link w:val="a6"/>
    <w:rsid w:val="000E480A"/>
    <w:pPr>
      <w:tabs>
        <w:tab w:val="center" w:pos="4252"/>
        <w:tab w:val="right" w:pos="8504"/>
      </w:tabs>
      <w:snapToGrid w:val="0"/>
    </w:pPr>
  </w:style>
  <w:style w:type="character" w:customStyle="1" w:styleId="a6">
    <w:name w:val="ヘッダー (文字)"/>
    <w:basedOn w:val="a2"/>
    <w:link w:val="a5"/>
    <w:rsid w:val="000E480A"/>
    <w:rPr>
      <w:rFonts w:ascii="ＭＳ 明朝" w:eastAsia="ＭＳ 明朝"/>
      <w:kern w:val="2"/>
      <w:sz w:val="21"/>
      <w:szCs w:val="24"/>
    </w:rPr>
  </w:style>
  <w:style w:type="paragraph" w:styleId="a7">
    <w:name w:val="footer"/>
    <w:basedOn w:val="a1"/>
    <w:link w:val="a8"/>
    <w:rsid w:val="000E480A"/>
    <w:pPr>
      <w:tabs>
        <w:tab w:val="center" w:pos="4252"/>
        <w:tab w:val="right" w:pos="8504"/>
      </w:tabs>
      <w:snapToGrid w:val="0"/>
    </w:pPr>
  </w:style>
  <w:style w:type="character" w:customStyle="1" w:styleId="a8">
    <w:name w:val="フッター (文字)"/>
    <w:basedOn w:val="a2"/>
    <w:link w:val="a7"/>
    <w:rsid w:val="000E480A"/>
    <w:rPr>
      <w:rFonts w:ascii="ＭＳ 明朝" w:eastAsia="ＭＳ 明朝"/>
      <w:kern w:val="2"/>
      <w:sz w:val="21"/>
      <w:szCs w:val="24"/>
    </w:rPr>
  </w:style>
  <w:style w:type="table" w:styleId="a9">
    <w:name w:val="Table Grid"/>
    <w:basedOn w:val="a3"/>
    <w:rsid w:val="005F3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1"/>
    <w:link w:val="ab"/>
    <w:rsid w:val="00C36D32"/>
    <w:rPr>
      <w:rFonts w:asciiTheme="majorHAnsi" w:eastAsiaTheme="majorEastAsia" w:hAnsiTheme="majorHAnsi" w:cstheme="majorBidi"/>
      <w:sz w:val="18"/>
      <w:szCs w:val="18"/>
    </w:rPr>
  </w:style>
  <w:style w:type="character" w:customStyle="1" w:styleId="ab">
    <w:name w:val="吹き出し (文字)"/>
    <w:basedOn w:val="a2"/>
    <w:link w:val="aa"/>
    <w:rsid w:val="00C36D32"/>
    <w:rPr>
      <w:rFonts w:asciiTheme="majorHAnsi" w:eastAsiaTheme="majorEastAsia" w:hAnsiTheme="majorHAnsi" w:cstheme="majorBidi"/>
      <w:kern w:val="2"/>
      <w:sz w:val="18"/>
      <w:szCs w:val="18"/>
    </w:rPr>
  </w:style>
  <w:style w:type="paragraph" w:styleId="ac">
    <w:name w:val="List Paragraph"/>
    <w:basedOn w:val="a1"/>
    <w:uiPriority w:val="34"/>
    <w:qFormat/>
    <w:rsid w:val="00D15F96"/>
    <w:pPr>
      <w:ind w:leftChars="400" w:left="840"/>
    </w:pPr>
  </w:style>
  <w:style w:type="character" w:styleId="ad">
    <w:name w:val="annotation reference"/>
    <w:basedOn w:val="a2"/>
    <w:semiHidden/>
    <w:unhideWhenUsed/>
    <w:rsid w:val="00306E9B"/>
    <w:rPr>
      <w:sz w:val="18"/>
      <w:szCs w:val="18"/>
    </w:rPr>
  </w:style>
  <w:style w:type="paragraph" w:styleId="ae">
    <w:name w:val="annotation text"/>
    <w:basedOn w:val="a1"/>
    <w:link w:val="af"/>
    <w:semiHidden/>
    <w:unhideWhenUsed/>
    <w:rsid w:val="00306E9B"/>
  </w:style>
  <w:style w:type="character" w:customStyle="1" w:styleId="af">
    <w:name w:val="コメント文字列 (文字)"/>
    <w:basedOn w:val="a2"/>
    <w:link w:val="ae"/>
    <w:semiHidden/>
    <w:rsid w:val="00306E9B"/>
    <w:rPr>
      <w:rFonts w:ascii="ＭＳ 明朝" w:eastAsia="ＭＳ 明朝"/>
      <w:kern w:val="2"/>
      <w:sz w:val="21"/>
      <w:szCs w:val="24"/>
    </w:rPr>
  </w:style>
  <w:style w:type="paragraph" w:styleId="af0">
    <w:name w:val="annotation subject"/>
    <w:basedOn w:val="ae"/>
    <w:next w:val="ae"/>
    <w:link w:val="af1"/>
    <w:semiHidden/>
    <w:unhideWhenUsed/>
    <w:rsid w:val="00306E9B"/>
    <w:rPr>
      <w:b/>
      <w:bCs/>
    </w:rPr>
  </w:style>
  <w:style w:type="character" w:customStyle="1" w:styleId="af1">
    <w:name w:val="コメント内容 (文字)"/>
    <w:basedOn w:val="af"/>
    <w:link w:val="af0"/>
    <w:semiHidden/>
    <w:rsid w:val="00306E9B"/>
    <w:rPr>
      <w:rFonts w:ascii="ＭＳ 明朝" w:eastAsia="ＭＳ 明朝"/>
      <w:b/>
      <w:bCs/>
      <w:kern w:val="2"/>
      <w:sz w:val="21"/>
      <w:szCs w:val="24"/>
    </w:rPr>
  </w:style>
  <w:style w:type="paragraph" w:styleId="21">
    <w:name w:val="Body Text Indent 2"/>
    <w:basedOn w:val="a1"/>
    <w:link w:val="22"/>
    <w:semiHidden/>
    <w:unhideWhenUsed/>
    <w:rsid w:val="003F4C70"/>
    <w:pPr>
      <w:spacing w:line="480" w:lineRule="auto"/>
      <w:ind w:leftChars="400" w:left="851"/>
    </w:pPr>
  </w:style>
  <w:style w:type="character" w:customStyle="1" w:styleId="22">
    <w:name w:val="本文インデント 2 (文字)"/>
    <w:basedOn w:val="a2"/>
    <w:link w:val="21"/>
    <w:semiHidden/>
    <w:rsid w:val="003F4C70"/>
    <w:rPr>
      <w:rFonts w:ascii="ＭＳ 明朝" w:eastAsia="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43666-51B9-4BC1-9733-CCB7CFD18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接遇業務　　　仕様書　Ｈ９　Ａ４</vt:lpstr>
      <vt:lpstr>接遇業務　　　仕様書　Ｈ９　Ａ４</vt:lpstr>
    </vt:vector>
  </TitlesOfParts>
  <Company>広島市交通科学館</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接遇業務　　　仕様書　Ｈ９　Ａ４</dc:title>
  <dc:creator>広島市交通科学館</dc:creator>
  <cp:lastModifiedBy>n-yokomura</cp:lastModifiedBy>
  <cp:revision>2</cp:revision>
  <cp:lastPrinted>2021-11-18T06:11:00Z</cp:lastPrinted>
  <dcterms:created xsi:type="dcterms:W3CDTF">2021-11-19T01:30:00Z</dcterms:created>
  <dcterms:modified xsi:type="dcterms:W3CDTF">2021-11-19T01:30:00Z</dcterms:modified>
</cp:coreProperties>
</file>